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83" w:rsidRDefault="004F0383" w:rsidP="004F0383">
      <w:pPr>
        <w:pStyle w:val="Balk10"/>
        <w:keepNext/>
        <w:keepLines/>
        <w:shd w:val="clear" w:color="auto" w:fill="auto"/>
        <w:spacing w:after="825" w:line="260" w:lineRule="exact"/>
      </w:pPr>
      <w:bookmarkStart w:id="0" w:name="bookmark0"/>
      <w:r>
        <w:rPr>
          <w:rStyle w:val="Balk1"/>
          <w:b/>
          <w:bCs/>
        </w:rPr>
        <w:t>GİZLİLİK ve GİZLİLİĞİN ÖNEMİ</w:t>
      </w:r>
      <w:bookmarkEnd w:id="0"/>
    </w:p>
    <w:p w:rsidR="004F0383" w:rsidRPr="00C01EA8" w:rsidRDefault="004F0383" w:rsidP="00C01EA8">
      <w:pPr>
        <w:pStyle w:val="Balk20"/>
        <w:keepNext/>
        <w:keepLines/>
        <w:shd w:val="clear" w:color="auto" w:fill="auto"/>
        <w:tabs>
          <w:tab w:val="left" w:pos="375"/>
        </w:tabs>
        <w:spacing w:before="0" w:after="248" w:line="230" w:lineRule="exact"/>
        <w:ind w:left="20"/>
        <w:rPr>
          <w:sz w:val="24"/>
          <w:szCs w:val="24"/>
        </w:rPr>
      </w:pPr>
      <w:bookmarkStart w:id="1" w:name="bookmark2"/>
      <w:r w:rsidRPr="00C01EA8">
        <w:rPr>
          <w:rStyle w:val="Balk2"/>
          <w:b/>
          <w:bCs/>
          <w:color w:val="000000"/>
          <w:sz w:val="24"/>
          <w:szCs w:val="24"/>
        </w:rPr>
        <w:t>KAVRAMLAR</w:t>
      </w:r>
      <w:bookmarkEnd w:id="1"/>
    </w:p>
    <w:p w:rsidR="004F0383" w:rsidRDefault="004F0383" w:rsidP="00C01EA8">
      <w:pPr>
        <w:pStyle w:val="Balk20"/>
        <w:keepNext/>
        <w:keepLines/>
        <w:numPr>
          <w:ilvl w:val="0"/>
          <w:numId w:val="9"/>
        </w:numPr>
        <w:shd w:val="clear" w:color="auto" w:fill="auto"/>
        <w:spacing w:before="0" w:after="223" w:line="230" w:lineRule="exact"/>
      </w:pPr>
      <w:bookmarkStart w:id="2" w:name="bookmark3"/>
      <w:r>
        <w:rPr>
          <w:rStyle w:val="Balk2"/>
          <w:b/>
          <w:bCs/>
          <w:color w:val="000000"/>
        </w:rPr>
        <w:t xml:space="preserve"> Devlet Sırrı</w:t>
      </w:r>
      <w:bookmarkEnd w:id="2"/>
    </w:p>
    <w:p w:rsidR="004F0383" w:rsidRDefault="004F0383" w:rsidP="00C01EA8">
      <w:pPr>
        <w:pStyle w:val="Gvdemetni0"/>
        <w:shd w:val="clear" w:color="auto" w:fill="auto"/>
        <w:spacing w:before="0" w:after="279" w:line="278" w:lineRule="exact"/>
        <w:ind w:left="720" w:right="20"/>
      </w:pPr>
      <w:r>
        <w:rPr>
          <w:rStyle w:val="Gvdemetni"/>
          <w:color w:val="000000"/>
        </w:rPr>
        <w:t>Devlet sırrı, yetkili bulunmayan kişilerce hakkında bilgi sahibi olunması halinde, Devletin güvenliği, milli varlığı, bütünlüğü, anayasal düzeni ve dış ilişkilerini tehlikeye düşürebilecek her türlü bilgi ve belgelerdir.</w:t>
      </w:r>
    </w:p>
    <w:p w:rsidR="004F0383" w:rsidRDefault="004F0383" w:rsidP="00C01EA8">
      <w:pPr>
        <w:pStyle w:val="Balk20"/>
        <w:keepNext/>
        <w:keepLines/>
        <w:numPr>
          <w:ilvl w:val="0"/>
          <w:numId w:val="9"/>
        </w:numPr>
        <w:shd w:val="clear" w:color="auto" w:fill="auto"/>
        <w:spacing w:before="0" w:after="222" w:line="230" w:lineRule="exact"/>
      </w:pPr>
      <w:bookmarkStart w:id="3" w:name="bookmark4"/>
      <w:r>
        <w:rPr>
          <w:rStyle w:val="Balk2"/>
          <w:b/>
          <w:bCs/>
          <w:color w:val="000000"/>
        </w:rPr>
        <w:t xml:space="preserve"> Ulusal Bilgi</w:t>
      </w:r>
      <w:bookmarkEnd w:id="3"/>
    </w:p>
    <w:p w:rsidR="004F0383" w:rsidRDefault="004F0383" w:rsidP="00C01EA8">
      <w:pPr>
        <w:pStyle w:val="Gvdemetni0"/>
        <w:shd w:val="clear" w:color="auto" w:fill="auto"/>
        <w:spacing w:before="0" w:after="0"/>
        <w:ind w:left="720" w:right="20"/>
      </w:pPr>
      <w:r>
        <w:rPr>
          <w:rStyle w:val="Gvdemetni"/>
          <w:color w:val="000000"/>
        </w:rPr>
        <w:t xml:space="preserve">Kamu kurum ve kuruluşları tarafından askeri, </w:t>
      </w:r>
      <w:proofErr w:type="spellStart"/>
      <w:r>
        <w:rPr>
          <w:rStyle w:val="Gvdemetni"/>
          <w:color w:val="000000"/>
        </w:rPr>
        <w:t>istihbari</w:t>
      </w:r>
      <w:proofErr w:type="spellEnd"/>
      <w:r>
        <w:rPr>
          <w:rStyle w:val="Gvdemetni"/>
          <w:color w:val="000000"/>
        </w:rPr>
        <w:t>, dış ilişkiler, teknolojik, bilimsel, ticari ve diğer alanlarda üretilen ve üreten kurum ve kuruluş tarafından çok gizli, gizli, özel, hizmete özel ve tasnif dışı gizlilik dereceli olarak tasnif edilen bilgidir.</w:t>
      </w:r>
    </w:p>
    <w:p w:rsidR="004F0383" w:rsidRDefault="004F0383" w:rsidP="00C01EA8">
      <w:pPr>
        <w:pStyle w:val="Balk20"/>
        <w:keepNext/>
        <w:keepLines/>
        <w:numPr>
          <w:ilvl w:val="0"/>
          <w:numId w:val="9"/>
        </w:numPr>
        <w:shd w:val="clear" w:color="auto" w:fill="auto"/>
        <w:spacing w:before="0" w:after="213" w:line="230" w:lineRule="exact"/>
      </w:pPr>
      <w:bookmarkStart w:id="4" w:name="bookmark5"/>
      <w:r>
        <w:rPr>
          <w:rStyle w:val="Balk2"/>
          <w:b/>
          <w:bCs/>
          <w:color w:val="000000"/>
        </w:rPr>
        <w:t xml:space="preserve"> Haberleşme Güvenliği</w:t>
      </w:r>
      <w:bookmarkEnd w:id="4"/>
    </w:p>
    <w:p w:rsidR="004F0383" w:rsidRDefault="004F0383" w:rsidP="00C01EA8">
      <w:pPr>
        <w:pStyle w:val="Gvdemetni0"/>
        <w:shd w:val="clear" w:color="auto" w:fill="auto"/>
        <w:spacing w:before="0" w:after="275"/>
        <w:ind w:left="720" w:right="20"/>
      </w:pPr>
      <w:r>
        <w:rPr>
          <w:rStyle w:val="Gvdemetni"/>
          <w:color w:val="000000"/>
        </w:rPr>
        <w:t>Ulusal güvenliği ilgilendiren ulusal bilginin, özellikle haberleşme kanallarından gönderilmesi sırasında yetkisiz kişiler tarafından</w:t>
      </w:r>
      <w:r>
        <w:rPr>
          <w:rStyle w:val="Gvdemetni"/>
        </w:rPr>
        <w:t xml:space="preserve"> </w:t>
      </w:r>
      <w:r>
        <w:rPr>
          <w:rStyle w:val="Gvdemetni"/>
          <w:color w:val="000000"/>
        </w:rPr>
        <w:t>elde edilmesine ve içeriğinin açığa çıkarılmasına ve diğer her türlü müdahaleye karşı alınan tüm tedbirleri ifade eder.</w:t>
      </w:r>
    </w:p>
    <w:p w:rsidR="004F0383" w:rsidRDefault="004F0383" w:rsidP="00C01EA8">
      <w:pPr>
        <w:pStyle w:val="Balk20"/>
        <w:keepNext/>
        <w:keepLines/>
        <w:numPr>
          <w:ilvl w:val="0"/>
          <w:numId w:val="9"/>
        </w:numPr>
        <w:shd w:val="clear" w:color="auto" w:fill="auto"/>
        <w:spacing w:before="0" w:after="218" w:line="230" w:lineRule="exact"/>
      </w:pPr>
      <w:bookmarkStart w:id="5" w:name="bookmark6"/>
      <w:r>
        <w:rPr>
          <w:rStyle w:val="Balk2"/>
          <w:b/>
          <w:bCs/>
          <w:color w:val="000000"/>
        </w:rPr>
        <w:t>Fiziki Güvenlik</w:t>
      </w:r>
      <w:bookmarkEnd w:id="5"/>
    </w:p>
    <w:p w:rsidR="004F0383" w:rsidRDefault="004F0383" w:rsidP="00C01EA8">
      <w:pPr>
        <w:pStyle w:val="Gvdemetni0"/>
        <w:shd w:val="clear" w:color="auto" w:fill="auto"/>
        <w:spacing w:before="0" w:after="279" w:line="278" w:lineRule="exact"/>
        <w:ind w:left="720" w:right="20"/>
      </w:pPr>
      <w:r>
        <w:rPr>
          <w:rStyle w:val="Gvdemetni"/>
          <w:color w:val="000000"/>
        </w:rPr>
        <w:t>Ulusal güvenliği ilgilendiren ulusal bilgiyi ihtiva eden ya da bu bilgiye işlem yapan cihaz, malzeme ve tesisi, yetkisiz kişilerin erişimine karşı korumak üzere alınan fiziksel tedbirleri ifade eder.</w:t>
      </w:r>
    </w:p>
    <w:p w:rsidR="004F0383" w:rsidRDefault="004F0383" w:rsidP="00C01EA8">
      <w:pPr>
        <w:pStyle w:val="Balk20"/>
        <w:keepNext/>
        <w:keepLines/>
        <w:numPr>
          <w:ilvl w:val="0"/>
          <w:numId w:val="9"/>
        </w:numPr>
        <w:shd w:val="clear" w:color="auto" w:fill="auto"/>
        <w:spacing w:before="0" w:after="209" w:line="230" w:lineRule="exact"/>
      </w:pPr>
      <w:bookmarkStart w:id="6" w:name="bookmark7"/>
      <w:r>
        <w:rPr>
          <w:rStyle w:val="Balk2"/>
          <w:b/>
          <w:bCs/>
          <w:color w:val="000000"/>
        </w:rPr>
        <w:t xml:space="preserve"> Personel Güvenirliği</w:t>
      </w:r>
      <w:bookmarkEnd w:id="6"/>
    </w:p>
    <w:p w:rsidR="004F0383" w:rsidRDefault="004F0383" w:rsidP="00C01EA8">
      <w:pPr>
        <w:pStyle w:val="Gvdemetni0"/>
        <w:shd w:val="clear" w:color="auto" w:fill="auto"/>
        <w:spacing w:before="0" w:after="279" w:line="278" w:lineRule="exact"/>
        <w:ind w:left="720" w:right="20"/>
      </w:pPr>
      <w:r>
        <w:rPr>
          <w:rStyle w:val="Gvdemetni"/>
          <w:color w:val="000000"/>
        </w:rPr>
        <w:t>Ulusal güvenliği ilgilendiren ulusal bilgiye yalnızca yetki verilen kişilerin, bilmeleri gerektiği oranda erişebilmeleri için alınan tüm tedbirleri ifade eder.</w:t>
      </w:r>
    </w:p>
    <w:p w:rsidR="004F0383" w:rsidRDefault="004F0383" w:rsidP="00C01EA8">
      <w:pPr>
        <w:pStyle w:val="Balk20"/>
        <w:keepNext/>
        <w:keepLines/>
        <w:numPr>
          <w:ilvl w:val="0"/>
          <w:numId w:val="9"/>
        </w:numPr>
        <w:shd w:val="clear" w:color="auto" w:fill="auto"/>
        <w:spacing w:before="0" w:after="217" w:line="230" w:lineRule="exact"/>
      </w:pPr>
      <w:bookmarkStart w:id="7" w:name="bookmark8"/>
      <w:r>
        <w:rPr>
          <w:rStyle w:val="Balk2"/>
          <w:b/>
          <w:bCs/>
          <w:color w:val="000000"/>
        </w:rPr>
        <w:t xml:space="preserve"> Teknik Güvenlik</w:t>
      </w:r>
      <w:bookmarkEnd w:id="7"/>
    </w:p>
    <w:p w:rsidR="004F0383" w:rsidRDefault="004F0383" w:rsidP="00C01EA8">
      <w:pPr>
        <w:pStyle w:val="Gvdemetni0"/>
        <w:shd w:val="clear" w:color="auto" w:fill="auto"/>
        <w:spacing w:before="0" w:after="275"/>
        <w:ind w:left="720" w:right="20"/>
      </w:pPr>
      <w:r>
        <w:rPr>
          <w:rStyle w:val="Gvdemetni"/>
          <w:color w:val="000000"/>
        </w:rPr>
        <w:t>Yurtiçinde ve yurtdışında personel, araç, donanım ve binalarda dinleme ve gözetleme amacıyla yapılan teknik yerleşmelere karşı alınan tüm güvenlik tedbirlerini ifade eder.</w:t>
      </w:r>
    </w:p>
    <w:p w:rsidR="004F0383" w:rsidRDefault="004F0383" w:rsidP="00C01EA8">
      <w:pPr>
        <w:pStyle w:val="Balk20"/>
        <w:keepNext/>
        <w:keepLines/>
        <w:numPr>
          <w:ilvl w:val="0"/>
          <w:numId w:val="9"/>
        </w:numPr>
        <w:shd w:val="clear" w:color="auto" w:fill="auto"/>
        <w:spacing w:before="0" w:after="217" w:line="230" w:lineRule="exact"/>
      </w:pPr>
      <w:bookmarkStart w:id="8" w:name="bookmark9"/>
      <w:r>
        <w:rPr>
          <w:rStyle w:val="Balk2"/>
          <w:b/>
          <w:bCs/>
          <w:color w:val="000000"/>
        </w:rPr>
        <w:t xml:space="preserve"> Gizlilik Dereceli Bilgi ve Belgeler</w:t>
      </w:r>
      <w:bookmarkEnd w:id="8"/>
    </w:p>
    <w:p w:rsidR="006D1CC9" w:rsidRDefault="004F0383" w:rsidP="00C01EA8">
      <w:pPr>
        <w:pStyle w:val="ListeParagraf"/>
        <w:rPr>
          <w:rStyle w:val="Gvdemetni"/>
        </w:rPr>
      </w:pPr>
      <w:r>
        <w:rPr>
          <w:rStyle w:val="Gvdemetni"/>
        </w:rPr>
        <w:t>Bakanlıklar ile diğer kamu kurum ve kuruluşlarında yetkili olmayan kişilerin bilgi sahibi olmaları halinde Devletin güvenliğini, iç ve dış menfaatlerini, ulusal varlığını ve bütünlüğünü zarara uğratabilecek veya tehlikeye düşürebilecek mesaj, doküman, rapor, araç, gereç, tesis ve yerler hakkında kayıt edilmiş veya edilmemiş bilgi ve belgeleri ifade eder.</w:t>
      </w:r>
    </w:p>
    <w:p w:rsidR="004F0383" w:rsidRDefault="004F0383" w:rsidP="00C01EA8">
      <w:pPr>
        <w:pStyle w:val="Balk20"/>
        <w:keepNext/>
        <w:keepLines/>
        <w:numPr>
          <w:ilvl w:val="0"/>
          <w:numId w:val="9"/>
        </w:numPr>
        <w:shd w:val="clear" w:color="auto" w:fill="auto"/>
        <w:tabs>
          <w:tab w:val="left" w:pos="424"/>
        </w:tabs>
        <w:spacing w:before="0" w:after="213" w:line="230" w:lineRule="exact"/>
      </w:pPr>
      <w:bookmarkStart w:id="9" w:name="bookmark10"/>
      <w:r>
        <w:rPr>
          <w:rStyle w:val="Balk2"/>
          <w:b/>
          <w:bCs/>
          <w:color w:val="000000"/>
        </w:rPr>
        <w:t>Gizlilik Dereceli Birim ve Kısım</w:t>
      </w:r>
      <w:bookmarkEnd w:id="9"/>
    </w:p>
    <w:p w:rsidR="004F0383" w:rsidRDefault="004F0383" w:rsidP="00C01EA8">
      <w:pPr>
        <w:pStyle w:val="Gvdemetni0"/>
        <w:shd w:val="clear" w:color="auto" w:fill="auto"/>
        <w:spacing w:before="0" w:after="339" w:line="278" w:lineRule="exact"/>
        <w:ind w:left="720" w:right="20"/>
      </w:pPr>
      <w:r>
        <w:rPr>
          <w:rStyle w:val="Gvdemetni"/>
          <w:color w:val="000000"/>
        </w:rPr>
        <w:t>Gizlilik dereceli bilgi ve belgelerin bulunduğu bakanlıklar ile diğer kamu kurum ve kuruluşlarındaki makam sıralamasını ifade eder.</w:t>
      </w:r>
    </w:p>
    <w:p w:rsidR="004F0383" w:rsidRDefault="004F0383" w:rsidP="00C01EA8">
      <w:pPr>
        <w:pStyle w:val="Gvdemetni20"/>
        <w:numPr>
          <w:ilvl w:val="0"/>
          <w:numId w:val="9"/>
        </w:numPr>
        <w:shd w:val="clear" w:color="auto" w:fill="auto"/>
        <w:spacing w:before="0" w:after="217" w:line="230" w:lineRule="exact"/>
      </w:pPr>
      <w:r>
        <w:rPr>
          <w:rStyle w:val="Gvdemetni2"/>
          <w:b/>
          <w:bCs/>
          <w:color w:val="000000"/>
        </w:rPr>
        <w:t>Gizlilik Dereceli Yer</w:t>
      </w:r>
    </w:p>
    <w:p w:rsidR="004F0383" w:rsidRDefault="004F0383" w:rsidP="00C01EA8">
      <w:pPr>
        <w:pStyle w:val="Gvdemetni0"/>
        <w:shd w:val="clear" w:color="auto" w:fill="auto"/>
        <w:spacing w:before="0" w:after="335"/>
        <w:ind w:left="720" w:right="20"/>
      </w:pPr>
      <w:r>
        <w:rPr>
          <w:rStyle w:val="Gvdemetni"/>
          <w:color w:val="000000"/>
        </w:rPr>
        <w:t>Gizlilik dereceli mesaj, doküman, rapor, araç, gereç ve tesisler ile korunmaması halinde iç ve dış menfaatlerimizin zarar görebileceği materyallerin muhafaza edildiği, bulundurulduğu ve bunların korunması için güvenlik tedbirlerinin alınmış olduğu her türlü dolap, kasa, oda ve sınırlandırılmış bölgeyi ifade eder.</w:t>
      </w:r>
    </w:p>
    <w:p w:rsidR="004F0383" w:rsidRDefault="004F0383" w:rsidP="00C01EA8">
      <w:pPr>
        <w:pStyle w:val="Balk20"/>
        <w:keepNext/>
        <w:keepLines/>
        <w:numPr>
          <w:ilvl w:val="0"/>
          <w:numId w:val="9"/>
        </w:numPr>
        <w:shd w:val="clear" w:color="auto" w:fill="auto"/>
        <w:spacing w:before="0" w:after="213" w:line="230" w:lineRule="exact"/>
      </w:pPr>
      <w:bookmarkStart w:id="10" w:name="bookmark11"/>
      <w:r>
        <w:rPr>
          <w:rStyle w:val="Balk2"/>
          <w:b/>
          <w:bCs/>
          <w:color w:val="000000"/>
        </w:rPr>
        <w:lastRenderedPageBreak/>
        <w:t xml:space="preserve"> Gizlilik Dereceleri</w:t>
      </w:r>
      <w:bookmarkEnd w:id="10"/>
    </w:p>
    <w:p w:rsidR="004F0383" w:rsidRDefault="004F0383" w:rsidP="00C01EA8">
      <w:pPr>
        <w:pStyle w:val="Gvdemetni0"/>
        <w:shd w:val="clear" w:color="auto" w:fill="auto"/>
        <w:spacing w:before="0" w:after="335"/>
        <w:ind w:left="720" w:right="20"/>
      </w:pPr>
      <w:r>
        <w:rPr>
          <w:rStyle w:val="Gvdemetni"/>
          <w:color w:val="000000"/>
        </w:rPr>
        <w:t>Yetkisiz kimselere açıklanması sakıncalı görülen bilgilerin önem derecesine göre sıralanması ve adlandırılmasını ifade eder.</w:t>
      </w:r>
    </w:p>
    <w:p w:rsidR="004F0383" w:rsidRDefault="004F0383" w:rsidP="00C01EA8">
      <w:pPr>
        <w:pStyle w:val="Balk20"/>
        <w:keepNext/>
        <w:keepLines/>
        <w:numPr>
          <w:ilvl w:val="0"/>
          <w:numId w:val="9"/>
        </w:numPr>
        <w:shd w:val="clear" w:color="auto" w:fill="auto"/>
        <w:spacing w:before="0" w:after="209" w:line="230" w:lineRule="exact"/>
      </w:pPr>
      <w:bookmarkStart w:id="11" w:name="bookmark12"/>
      <w:r>
        <w:rPr>
          <w:rStyle w:val="Balk2"/>
          <w:b/>
          <w:bCs/>
          <w:color w:val="000000"/>
        </w:rPr>
        <w:t xml:space="preserve"> Mesaj</w:t>
      </w:r>
      <w:bookmarkEnd w:id="11"/>
    </w:p>
    <w:p w:rsidR="004F0383" w:rsidRDefault="004F0383" w:rsidP="00C01EA8">
      <w:pPr>
        <w:pStyle w:val="Gvdemetni0"/>
        <w:shd w:val="clear" w:color="auto" w:fill="auto"/>
        <w:spacing w:before="0" w:after="339" w:line="278" w:lineRule="exact"/>
        <w:ind w:left="720" w:right="20"/>
      </w:pPr>
      <w:r>
        <w:rPr>
          <w:rStyle w:val="Gvdemetni"/>
          <w:color w:val="000000"/>
        </w:rPr>
        <w:t>Açık veya kapalı olarak her türlü haberleşme araçlarıyla gönderilmek üzere hazırlanmış bilgi veya haberleri ifade eder.</w:t>
      </w:r>
    </w:p>
    <w:p w:rsidR="004F0383" w:rsidRDefault="00C01EA8" w:rsidP="00C01EA8">
      <w:pPr>
        <w:pStyle w:val="Gvdemetni20"/>
        <w:numPr>
          <w:ilvl w:val="0"/>
          <w:numId w:val="9"/>
        </w:numPr>
        <w:shd w:val="clear" w:color="auto" w:fill="auto"/>
        <w:spacing w:before="0" w:after="222" w:line="230" w:lineRule="exact"/>
      </w:pPr>
      <w:r>
        <w:rPr>
          <w:rStyle w:val="Gvdemetni2"/>
          <w:b/>
          <w:bCs/>
          <w:color w:val="000000"/>
        </w:rPr>
        <w:t xml:space="preserve"> </w:t>
      </w:r>
      <w:r w:rsidR="004F0383">
        <w:rPr>
          <w:rStyle w:val="Gvdemetni2"/>
          <w:b/>
          <w:bCs/>
          <w:color w:val="000000"/>
        </w:rPr>
        <w:t>Doküman</w:t>
      </w:r>
    </w:p>
    <w:p w:rsidR="004F0383" w:rsidRDefault="004F0383" w:rsidP="00C01EA8">
      <w:pPr>
        <w:pStyle w:val="Gvdemetni0"/>
        <w:shd w:val="clear" w:color="auto" w:fill="auto"/>
        <w:spacing w:before="0" w:after="335"/>
        <w:ind w:left="720" w:right="20"/>
      </w:pPr>
      <w:r>
        <w:rPr>
          <w:rStyle w:val="Gvdemetni"/>
          <w:color w:val="000000"/>
        </w:rPr>
        <w:t xml:space="preserve">Mesaj dışında kalan her türlü yazılı, basılı veya teksir edilmiş kitap, dergi, broşür, </w:t>
      </w:r>
      <w:proofErr w:type="spellStart"/>
      <w:r>
        <w:rPr>
          <w:rStyle w:val="Gvdemetni"/>
          <w:color w:val="000000"/>
        </w:rPr>
        <w:t>etüd</w:t>
      </w:r>
      <w:proofErr w:type="spellEnd"/>
      <w:r>
        <w:rPr>
          <w:rStyle w:val="Gvdemetni"/>
          <w:color w:val="000000"/>
        </w:rPr>
        <w:t xml:space="preserve">, mektup, program, emir, mumlu kâğıt, kroki, plan, harita, film, fotoğraf, teyp ve </w:t>
      </w:r>
      <w:proofErr w:type="gramStart"/>
      <w:r>
        <w:rPr>
          <w:rStyle w:val="Gvdemetni"/>
          <w:color w:val="000000"/>
        </w:rPr>
        <w:t>video kaseti</w:t>
      </w:r>
      <w:proofErr w:type="gramEnd"/>
      <w:r>
        <w:rPr>
          <w:rStyle w:val="Gvdemetni"/>
          <w:color w:val="000000"/>
        </w:rPr>
        <w:t>, manyetik bant, disket ve benzeri diğer belgelerle kayıt veya kayıt edilmemiş her türlü bilgi ve belgeleri içeren materyalleri ifade eder.</w:t>
      </w:r>
    </w:p>
    <w:p w:rsidR="004F0383" w:rsidRDefault="00C01EA8" w:rsidP="00C01EA8">
      <w:pPr>
        <w:pStyle w:val="Balk20"/>
        <w:keepNext/>
        <w:keepLines/>
        <w:numPr>
          <w:ilvl w:val="0"/>
          <w:numId w:val="9"/>
        </w:numPr>
        <w:shd w:val="clear" w:color="auto" w:fill="auto"/>
        <w:spacing w:before="0" w:after="217" w:line="230" w:lineRule="exact"/>
      </w:pPr>
      <w:bookmarkStart w:id="12" w:name="bookmark13"/>
      <w:r>
        <w:rPr>
          <w:rStyle w:val="Balk2"/>
          <w:b/>
          <w:bCs/>
          <w:color w:val="000000"/>
        </w:rPr>
        <w:t xml:space="preserve"> </w:t>
      </w:r>
      <w:r w:rsidR="004F0383">
        <w:rPr>
          <w:rStyle w:val="Balk2"/>
          <w:b/>
          <w:bCs/>
          <w:color w:val="000000"/>
        </w:rPr>
        <w:t>Kripto</w:t>
      </w:r>
      <w:bookmarkEnd w:id="12"/>
    </w:p>
    <w:p w:rsidR="004F0383" w:rsidRDefault="004F0383" w:rsidP="00C01EA8">
      <w:pPr>
        <w:pStyle w:val="ListeParagraf"/>
        <w:rPr>
          <w:rStyle w:val="Gvdemetni"/>
        </w:rPr>
      </w:pPr>
      <w:r>
        <w:rPr>
          <w:rStyle w:val="Gvdemetni"/>
        </w:rPr>
        <w:t>Birbirleri ile haberleşen iki tarafın, haberleşmesi esnasında üçüncü tarafa bilgi sızdırmamak amacıyla ulusal bilginin gizlenmesini sağlayan sistemleri ifade eder.</w:t>
      </w:r>
    </w:p>
    <w:p w:rsidR="004F0383" w:rsidRDefault="004F0383" w:rsidP="004F0383"/>
    <w:p w:rsidR="004F0383" w:rsidRDefault="00C01EA8" w:rsidP="00C01EA8">
      <w:pPr>
        <w:pStyle w:val="Balk20"/>
        <w:keepNext/>
        <w:keepLines/>
        <w:numPr>
          <w:ilvl w:val="0"/>
          <w:numId w:val="9"/>
        </w:numPr>
        <w:shd w:val="clear" w:color="auto" w:fill="auto"/>
        <w:spacing w:before="0" w:after="213" w:line="230" w:lineRule="exact"/>
      </w:pPr>
      <w:bookmarkStart w:id="13" w:name="bookmark14"/>
      <w:r>
        <w:rPr>
          <w:rStyle w:val="Balk2"/>
          <w:b/>
          <w:bCs/>
          <w:color w:val="000000"/>
        </w:rPr>
        <w:t xml:space="preserve"> </w:t>
      </w:r>
      <w:r w:rsidR="004F0383">
        <w:rPr>
          <w:rStyle w:val="Balk2"/>
          <w:b/>
          <w:bCs/>
          <w:color w:val="000000"/>
        </w:rPr>
        <w:t>Bilmesi Gereken</w:t>
      </w:r>
      <w:bookmarkEnd w:id="13"/>
    </w:p>
    <w:p w:rsidR="004F0383" w:rsidRDefault="004F0383" w:rsidP="00C01EA8">
      <w:pPr>
        <w:pStyle w:val="Gvdemetni0"/>
        <w:shd w:val="clear" w:color="auto" w:fill="auto"/>
        <w:spacing w:before="0" w:after="339" w:line="278" w:lineRule="exact"/>
        <w:ind w:left="720" w:right="20"/>
      </w:pPr>
      <w:r>
        <w:rPr>
          <w:rStyle w:val="Gvdemetni"/>
          <w:color w:val="000000"/>
        </w:rPr>
        <w:t>Bir gizli evrakı veya dokümanı ancak görevinden dolayı öğrenen, onu inceleyen, uygulayan ve korumakla sorumlu olanları ifade eder.</w:t>
      </w:r>
    </w:p>
    <w:p w:rsidR="004F0383" w:rsidRDefault="00C01EA8" w:rsidP="00C01EA8">
      <w:pPr>
        <w:pStyle w:val="Balk20"/>
        <w:keepNext/>
        <w:keepLines/>
        <w:numPr>
          <w:ilvl w:val="0"/>
          <w:numId w:val="9"/>
        </w:numPr>
        <w:shd w:val="clear" w:color="auto" w:fill="auto"/>
        <w:spacing w:before="0" w:after="227" w:line="230" w:lineRule="exact"/>
      </w:pPr>
      <w:bookmarkStart w:id="14" w:name="bookmark15"/>
      <w:r>
        <w:rPr>
          <w:rStyle w:val="Balk2"/>
          <w:b/>
          <w:bCs/>
          <w:color w:val="000000"/>
        </w:rPr>
        <w:t xml:space="preserve"> </w:t>
      </w:r>
      <w:r w:rsidR="004F0383">
        <w:rPr>
          <w:rStyle w:val="Balk2"/>
          <w:b/>
          <w:bCs/>
          <w:color w:val="000000"/>
        </w:rPr>
        <w:t>Kişi Güvenlik Belgesi</w:t>
      </w:r>
      <w:bookmarkEnd w:id="14"/>
    </w:p>
    <w:p w:rsidR="004F0383" w:rsidRDefault="004F0383" w:rsidP="00C01EA8">
      <w:pPr>
        <w:pStyle w:val="Gvdemetni0"/>
        <w:shd w:val="clear" w:color="auto" w:fill="auto"/>
        <w:spacing w:before="0" w:after="335"/>
        <w:ind w:left="720" w:right="20"/>
      </w:pPr>
      <w:r>
        <w:rPr>
          <w:rStyle w:val="Gvdemetni"/>
          <w:color w:val="000000"/>
        </w:rPr>
        <w:t>Gizlilik dereceli bilgi, belge, proje veya malzemeye nüfuz edebilmeyi ve/veya bunların bulunduğu yer ve tesislere giriş iznini sağlayan belgeyi ifade eder.</w:t>
      </w:r>
    </w:p>
    <w:p w:rsidR="004F0383" w:rsidRDefault="00C01EA8" w:rsidP="00C01EA8">
      <w:pPr>
        <w:pStyle w:val="Balk20"/>
        <w:keepNext/>
        <w:keepLines/>
        <w:numPr>
          <w:ilvl w:val="0"/>
          <w:numId w:val="9"/>
        </w:numPr>
        <w:shd w:val="clear" w:color="auto" w:fill="auto"/>
        <w:spacing w:before="0" w:after="217" w:line="230" w:lineRule="exact"/>
      </w:pPr>
      <w:bookmarkStart w:id="15" w:name="bookmark16"/>
      <w:r>
        <w:rPr>
          <w:rStyle w:val="Balk2"/>
          <w:b/>
          <w:bCs/>
          <w:color w:val="000000"/>
        </w:rPr>
        <w:t xml:space="preserve"> </w:t>
      </w:r>
      <w:r w:rsidR="004F0383">
        <w:rPr>
          <w:rStyle w:val="Balk2"/>
          <w:b/>
          <w:bCs/>
          <w:color w:val="000000"/>
        </w:rPr>
        <w:t>Güvenlik Soruşturması</w:t>
      </w:r>
      <w:bookmarkEnd w:id="15"/>
    </w:p>
    <w:p w:rsidR="004F0383" w:rsidRDefault="004F0383" w:rsidP="00C01EA8">
      <w:pPr>
        <w:pStyle w:val="Gvdemetni0"/>
        <w:shd w:val="clear" w:color="auto" w:fill="auto"/>
        <w:spacing w:before="0" w:after="335"/>
        <w:ind w:left="720" w:right="20"/>
      </w:pPr>
      <w:r>
        <w:rPr>
          <w:rStyle w:val="Gvdemetni"/>
          <w:color w:val="000000"/>
        </w:rPr>
        <w:t xml:space="preserve">Kişinin kolluk kuvvetleri tarafından halen aranıp aranmadığının, kolluk kuvvetleri ve istihbarat ünitelerinde ilişiği ile adli sicil kaydının ve hakkında herhangi bir </w:t>
      </w:r>
      <w:proofErr w:type="gramStart"/>
      <w:r>
        <w:rPr>
          <w:rStyle w:val="Gvdemetni"/>
          <w:color w:val="000000"/>
        </w:rPr>
        <w:t>tahdit</w:t>
      </w:r>
      <w:proofErr w:type="gramEnd"/>
      <w:r>
        <w:rPr>
          <w:rStyle w:val="Gvdemetni"/>
          <w:color w:val="000000"/>
        </w:rPr>
        <w:t xml:space="preserve"> olup olmadığının, yıkıcı ve bölücü faaliyetlerde bulunup bulunmadığının, ahlaki durumunun, yabancılar ile ilgisinin ve sır saklama yeteneğinin mevcut kayıtlardan ve yerinden araştırılmak suretiyle saptanması ve değerlendirilmesini ifade eder.</w:t>
      </w:r>
    </w:p>
    <w:p w:rsidR="004F0383" w:rsidRDefault="00C01EA8" w:rsidP="00C01EA8">
      <w:pPr>
        <w:pStyle w:val="Balk20"/>
        <w:keepNext/>
        <w:keepLines/>
        <w:numPr>
          <w:ilvl w:val="0"/>
          <w:numId w:val="9"/>
        </w:numPr>
        <w:shd w:val="clear" w:color="auto" w:fill="auto"/>
        <w:spacing w:before="0" w:after="213" w:line="230" w:lineRule="exact"/>
      </w:pPr>
      <w:bookmarkStart w:id="16" w:name="bookmark17"/>
      <w:r>
        <w:rPr>
          <w:rStyle w:val="Balk2"/>
          <w:b/>
          <w:bCs/>
          <w:color w:val="000000"/>
        </w:rPr>
        <w:t xml:space="preserve"> </w:t>
      </w:r>
      <w:r w:rsidR="004F0383">
        <w:rPr>
          <w:rStyle w:val="Balk2"/>
          <w:b/>
          <w:bCs/>
          <w:color w:val="000000"/>
        </w:rPr>
        <w:t>Tesis Güvenlik Belgesi</w:t>
      </w:r>
      <w:bookmarkEnd w:id="16"/>
    </w:p>
    <w:p w:rsidR="004F0383" w:rsidRDefault="004F0383" w:rsidP="00C01EA8">
      <w:pPr>
        <w:pStyle w:val="Gvdemetni0"/>
        <w:shd w:val="clear" w:color="auto" w:fill="auto"/>
        <w:spacing w:before="0" w:after="250"/>
        <w:ind w:left="720" w:right="20"/>
      </w:pPr>
      <w:r>
        <w:rPr>
          <w:rStyle w:val="Gvdemetni"/>
          <w:color w:val="000000"/>
        </w:rPr>
        <w:t>Bir tesiste bulunan veya bulunabilecek gizlilik dereceli bilgi, belge, proje ve malzemenin fiziki güvenliklerinin sağlanması için, tesisin bulunduğu yer ve çevre şartları ile maruz kalabileceği dış ve iç tehditler göz önüne alınarak projelendirilmiş olan koruma önlemlerinin uygun bulunduğunu belirten belgeyi ifade eder.</w:t>
      </w:r>
    </w:p>
    <w:p w:rsidR="004F0383" w:rsidRDefault="004F0383" w:rsidP="00C01EA8">
      <w:pPr>
        <w:pStyle w:val="Balk20"/>
        <w:keepNext/>
        <w:keepLines/>
        <w:shd w:val="clear" w:color="auto" w:fill="auto"/>
        <w:tabs>
          <w:tab w:val="left" w:pos="418"/>
        </w:tabs>
        <w:spacing w:before="0" w:after="0" w:line="562" w:lineRule="exact"/>
        <w:ind w:left="20"/>
      </w:pPr>
      <w:bookmarkStart w:id="17" w:name="bookmark18"/>
      <w:r>
        <w:rPr>
          <w:rStyle w:val="Balk2"/>
          <w:b/>
          <w:bCs/>
          <w:color w:val="000000"/>
        </w:rPr>
        <w:t>KAMU KURUM VE KURULUŞLARINDA GÜVENLİK</w:t>
      </w:r>
      <w:bookmarkEnd w:id="17"/>
    </w:p>
    <w:p w:rsidR="004F0383" w:rsidRDefault="004F0383" w:rsidP="00C01EA8">
      <w:pPr>
        <w:pStyle w:val="Balk20"/>
        <w:keepNext/>
        <w:keepLines/>
        <w:numPr>
          <w:ilvl w:val="0"/>
          <w:numId w:val="10"/>
        </w:numPr>
        <w:shd w:val="clear" w:color="auto" w:fill="auto"/>
        <w:tabs>
          <w:tab w:val="left" w:pos="404"/>
        </w:tabs>
        <w:spacing w:before="0" w:after="0" w:line="562" w:lineRule="exact"/>
      </w:pPr>
      <w:bookmarkStart w:id="18" w:name="bookmark19"/>
      <w:r>
        <w:rPr>
          <w:rStyle w:val="Balk2"/>
          <w:b/>
          <w:bCs/>
          <w:color w:val="000000"/>
        </w:rPr>
        <w:t>Bina Güvenliği</w:t>
      </w:r>
      <w:bookmarkEnd w:id="18"/>
    </w:p>
    <w:p w:rsidR="004F0383" w:rsidRDefault="004F0383" w:rsidP="004F0383">
      <w:pPr>
        <w:pStyle w:val="Gvdemetni0"/>
        <w:shd w:val="clear" w:color="auto" w:fill="auto"/>
        <w:spacing w:before="0"/>
        <w:ind w:left="20" w:right="20"/>
      </w:pPr>
      <w:r>
        <w:rPr>
          <w:rStyle w:val="GvdemetniExact"/>
          <w:color w:val="000000"/>
        </w:rPr>
        <w:t>Bina güvenliği girişlerde, daimî giriş kartları, geçici giriş kartları ve ziyaretçi giriş kartları ile sağlanır. Giriş kartları güvenlik görevlisinin görebileceği bir yerde takılı olmalı ve ziyaretçi kaydı</w:t>
      </w:r>
      <w:r>
        <w:rPr>
          <w:rStyle w:val="GvdemetniExact"/>
        </w:rPr>
        <w:t xml:space="preserve"> </w:t>
      </w:r>
      <w:r>
        <w:rPr>
          <w:rStyle w:val="Gvdemetni"/>
          <w:color w:val="000000"/>
        </w:rPr>
        <w:t>tutulmalıdır. Bina çevresindeki bölgeyi denetim altında bulundurmak için, yeteri kadar kamera kayıt sistemi bulundurulmalıdır.</w:t>
      </w:r>
    </w:p>
    <w:p w:rsidR="004F0383" w:rsidRDefault="004F0383" w:rsidP="004F0383">
      <w:pPr>
        <w:pStyle w:val="Gvdemetni0"/>
        <w:shd w:val="clear" w:color="auto" w:fill="auto"/>
        <w:spacing w:before="0"/>
        <w:ind w:left="20" w:right="20"/>
      </w:pPr>
      <w:r>
        <w:rPr>
          <w:rStyle w:val="Gvdemetni"/>
          <w:color w:val="000000"/>
        </w:rPr>
        <w:lastRenderedPageBreak/>
        <w:t>Bina güvenliği, daire içinde, geçici veya ziyaretçi kartı ile girenlerin ilgili yerlere gitmelerinin sağlanması ve bunların gizlilik dereceli veya girilmesi müsaadeye tabi yerlere girmelerinin önlenmesiyle temin edilir. Normal çalışma saatleri dışında mesai yapmak gerektiğinde, çalışacak personel isimleri güvenlik görevlisine bildirilmelidir.</w:t>
      </w:r>
    </w:p>
    <w:p w:rsidR="004F0383" w:rsidRDefault="004F0383" w:rsidP="004F0383">
      <w:pPr>
        <w:pStyle w:val="Gvdemetni0"/>
        <w:shd w:val="clear" w:color="auto" w:fill="auto"/>
        <w:spacing w:before="0" w:after="275"/>
        <w:ind w:left="20" w:right="20"/>
      </w:pPr>
      <w:r>
        <w:rPr>
          <w:rStyle w:val="Gvdemetni"/>
          <w:color w:val="000000"/>
        </w:rPr>
        <w:t>Bina içinde her türlü iletişim ortamı ile yapılan bilgi ve belge aktarımı, dışarıdan nüfuz edilemeyecek şekilde emniyete alınmalıdır. Girişin sınırlı olduğu bölümlerin girişlerine “GİRİLMEZ” işareti aşılmalıdır.</w:t>
      </w:r>
    </w:p>
    <w:p w:rsidR="004F0383" w:rsidRDefault="004F0383" w:rsidP="00C01EA8">
      <w:pPr>
        <w:pStyle w:val="Balk20"/>
        <w:keepNext/>
        <w:keepLines/>
        <w:numPr>
          <w:ilvl w:val="0"/>
          <w:numId w:val="10"/>
        </w:numPr>
        <w:shd w:val="clear" w:color="auto" w:fill="auto"/>
        <w:tabs>
          <w:tab w:val="left" w:pos="376"/>
        </w:tabs>
        <w:spacing w:before="0" w:after="150" w:line="230" w:lineRule="exact"/>
      </w:pPr>
      <w:bookmarkStart w:id="19" w:name="bookmark20"/>
      <w:r>
        <w:rPr>
          <w:rStyle w:val="Balk2"/>
          <w:b/>
          <w:bCs/>
          <w:color w:val="000000"/>
        </w:rPr>
        <w:t>Personel Güvenirliği</w:t>
      </w:r>
      <w:bookmarkEnd w:id="19"/>
    </w:p>
    <w:p w:rsidR="004F0383" w:rsidRDefault="004F0383" w:rsidP="004F0383">
      <w:pPr>
        <w:pStyle w:val="Gvdemetni0"/>
        <w:shd w:val="clear" w:color="auto" w:fill="auto"/>
        <w:spacing w:before="0" w:after="0" w:line="283" w:lineRule="exact"/>
        <w:ind w:left="20" w:right="20"/>
        <w:rPr>
          <w:rStyle w:val="Gvdemetni"/>
          <w:color w:val="000000"/>
        </w:rPr>
      </w:pPr>
      <w:r>
        <w:rPr>
          <w:rStyle w:val="Gvdemetni"/>
          <w:color w:val="000000"/>
        </w:rPr>
        <w:t>Personel güvenirliğinde dikkat edilmesi gereken hususlara aşağıda değinilmiştir:</w:t>
      </w:r>
    </w:p>
    <w:p w:rsidR="004F0383" w:rsidRDefault="004F0383" w:rsidP="004F0383">
      <w:pPr>
        <w:pStyle w:val="Gvdemetni0"/>
        <w:shd w:val="clear" w:color="auto" w:fill="auto"/>
        <w:spacing w:before="0" w:after="0" w:line="283" w:lineRule="exact"/>
        <w:ind w:left="20" w:right="20"/>
        <w:rPr>
          <w:rStyle w:val="Gvdemetni"/>
          <w:color w:val="000000"/>
        </w:rPr>
      </w:pPr>
    </w:p>
    <w:p w:rsidR="004F0383" w:rsidRDefault="004F0383" w:rsidP="00204FFA">
      <w:pPr>
        <w:pStyle w:val="Gvdemetni0"/>
        <w:numPr>
          <w:ilvl w:val="0"/>
          <w:numId w:val="14"/>
        </w:numPr>
        <w:shd w:val="clear" w:color="auto" w:fill="auto"/>
        <w:spacing w:before="0" w:after="236" w:line="278" w:lineRule="exact"/>
        <w:ind w:left="20" w:right="20"/>
      </w:pPr>
      <w:r>
        <w:rPr>
          <w:rStyle w:val="Gvdemetni"/>
          <w:color w:val="000000"/>
        </w:rPr>
        <w:t xml:space="preserve"> Kamu kurum ve kuruluşlarına personel atanmadan önce, güvenlik soruşturması yaptırılmalıdır.</w:t>
      </w:r>
    </w:p>
    <w:p w:rsidR="004F0383" w:rsidRDefault="004F0383" w:rsidP="00204FFA">
      <w:pPr>
        <w:pStyle w:val="Gvdemetni0"/>
        <w:numPr>
          <w:ilvl w:val="0"/>
          <w:numId w:val="14"/>
        </w:numPr>
        <w:shd w:val="clear" w:color="auto" w:fill="auto"/>
        <w:spacing w:before="0" w:after="248" w:line="283" w:lineRule="exact"/>
        <w:ind w:left="20" w:right="20"/>
      </w:pPr>
      <w:r>
        <w:rPr>
          <w:rStyle w:val="Gvdemetni"/>
          <w:color w:val="000000"/>
        </w:rPr>
        <w:t xml:space="preserve"> Zaman zaman gerek duyulan personelin güvenilirliği yeniden gözden geçirilmelidir.</w:t>
      </w:r>
    </w:p>
    <w:p w:rsidR="004F0383" w:rsidRDefault="004F0383" w:rsidP="00204FFA">
      <w:pPr>
        <w:pStyle w:val="Gvdemetni0"/>
        <w:numPr>
          <w:ilvl w:val="0"/>
          <w:numId w:val="14"/>
        </w:numPr>
        <w:shd w:val="clear" w:color="auto" w:fill="auto"/>
        <w:spacing w:before="0"/>
        <w:ind w:left="20" w:right="20"/>
      </w:pPr>
      <w:r>
        <w:rPr>
          <w:rStyle w:val="Gvdemetni"/>
          <w:color w:val="000000"/>
        </w:rPr>
        <w:t xml:space="preserve"> Gizlilik dereceli bilgilerin bilinmesini gerekli kılan görevler ile gizlilik dereceli yerlerde çalışacak personel ve buralarda görev yapacak yardımcı personel çok dikkatli seçilmelidir.</w:t>
      </w:r>
    </w:p>
    <w:p w:rsidR="004F0383" w:rsidRDefault="004F0383" w:rsidP="00204FFA">
      <w:pPr>
        <w:pStyle w:val="Gvdemetni0"/>
        <w:numPr>
          <w:ilvl w:val="0"/>
          <w:numId w:val="14"/>
        </w:numPr>
        <w:shd w:val="clear" w:color="auto" w:fill="auto"/>
        <w:spacing w:before="0"/>
        <w:ind w:left="20" w:right="20"/>
      </w:pPr>
      <w:r>
        <w:rPr>
          <w:rStyle w:val="Gvdemetni"/>
          <w:color w:val="000000"/>
        </w:rPr>
        <w:t xml:space="preserve"> Bu gibi personele, kumrularınca güvenlik belgesi düzenlenmeli ve güvenlik belgesi olmayanların, gizlilik dereceli yerlere girmeleri ve buralarda görev yapmaları engellenmelidir.</w:t>
      </w:r>
    </w:p>
    <w:p w:rsidR="004F0383" w:rsidRPr="004F0383" w:rsidRDefault="004F0383" w:rsidP="00204FFA">
      <w:pPr>
        <w:pStyle w:val="Gvdemetni0"/>
        <w:numPr>
          <w:ilvl w:val="0"/>
          <w:numId w:val="14"/>
        </w:numPr>
        <w:shd w:val="clear" w:color="auto" w:fill="auto"/>
        <w:spacing w:before="0" w:after="0"/>
        <w:ind w:left="20" w:right="20"/>
        <w:rPr>
          <w:rStyle w:val="Gvdemetni"/>
          <w:shd w:val="clear" w:color="auto" w:fill="auto"/>
        </w:rPr>
      </w:pPr>
      <w:r>
        <w:rPr>
          <w:rStyle w:val="Gvdemetni"/>
          <w:color w:val="000000"/>
        </w:rPr>
        <w:t xml:space="preserve"> Gizlilik dereceli, büro, tesis ve buna benzer yerlerde çalıştırılacak personelin, her hususta güvenilir kişiler olmasına özen gösterilmelidir.</w:t>
      </w:r>
    </w:p>
    <w:p w:rsidR="004F0383" w:rsidRDefault="004F0383" w:rsidP="00204FFA">
      <w:pPr>
        <w:pStyle w:val="Gvdemetni0"/>
        <w:numPr>
          <w:ilvl w:val="0"/>
          <w:numId w:val="14"/>
        </w:numPr>
        <w:shd w:val="clear" w:color="auto" w:fill="auto"/>
        <w:spacing w:before="0" w:after="236"/>
        <w:ind w:left="20" w:right="20"/>
      </w:pPr>
      <w:r>
        <w:rPr>
          <w:rStyle w:val="Gvdemetni"/>
          <w:color w:val="000000"/>
        </w:rPr>
        <w:t>İvedi bir durum karşısında, personele daha kolay ulaşma imkânı sağlamak amacıyla, personel ev adresleri ve telefon numaraları listesi tutulmalıdır.</w:t>
      </w:r>
    </w:p>
    <w:p w:rsidR="004F0383" w:rsidRDefault="004F0383" w:rsidP="00204FFA">
      <w:pPr>
        <w:pStyle w:val="Gvdemetni0"/>
        <w:numPr>
          <w:ilvl w:val="0"/>
          <w:numId w:val="14"/>
        </w:numPr>
        <w:shd w:val="clear" w:color="auto" w:fill="auto"/>
        <w:spacing w:before="0" w:after="279" w:line="278" w:lineRule="exact"/>
        <w:ind w:left="20" w:right="20"/>
      </w:pPr>
      <w:r>
        <w:rPr>
          <w:rStyle w:val="Gvdemetni"/>
          <w:color w:val="000000"/>
        </w:rPr>
        <w:t xml:space="preserve"> Personelin fotoğrafı, parmak izi ve el yazısı örneği ile onaylı evlenme cüzdanı örneği, özlük dosyasında muhafaza edilmelidir.</w:t>
      </w:r>
    </w:p>
    <w:p w:rsidR="004F0383" w:rsidRDefault="004F0383" w:rsidP="00C01EA8">
      <w:pPr>
        <w:pStyle w:val="Balk20"/>
        <w:keepNext/>
        <w:keepLines/>
        <w:numPr>
          <w:ilvl w:val="0"/>
          <w:numId w:val="10"/>
        </w:numPr>
        <w:shd w:val="clear" w:color="auto" w:fill="auto"/>
        <w:tabs>
          <w:tab w:val="left" w:pos="390"/>
        </w:tabs>
        <w:spacing w:before="0" w:after="217" w:line="230" w:lineRule="exact"/>
      </w:pPr>
      <w:bookmarkStart w:id="20" w:name="bookmark21"/>
      <w:r>
        <w:rPr>
          <w:rStyle w:val="Balk2"/>
          <w:b/>
          <w:bCs/>
          <w:color w:val="000000"/>
        </w:rPr>
        <w:t>Bilgi, Evrak, Belge, Doküman ve Malzeme Güvenliği</w:t>
      </w:r>
      <w:bookmarkEnd w:id="20"/>
    </w:p>
    <w:p w:rsidR="004F0383" w:rsidRDefault="004F0383" w:rsidP="004F0383">
      <w:pPr>
        <w:pStyle w:val="Gvdemetni0"/>
        <w:shd w:val="clear" w:color="auto" w:fill="auto"/>
        <w:spacing w:before="0"/>
        <w:ind w:left="20" w:right="20"/>
      </w:pPr>
      <w:r>
        <w:rPr>
          <w:rStyle w:val="Gvdemetni"/>
          <w:color w:val="000000"/>
        </w:rPr>
        <w:t>Bu konudaki güvenliğin amacı kamu kurum ve kuruluşlarında yürütülen işlemlerin, muhafaza edilen her türlü gizlilik dereceli bilgi, belge, evrak, doküman ve malzemenin yetkili ve ilgili olmayan kimseler tarafından öğrenilmesine ve elde edilmesine engel olmaktır.</w:t>
      </w:r>
    </w:p>
    <w:p w:rsidR="004F0383" w:rsidRDefault="004F0383" w:rsidP="004F0383">
      <w:pPr>
        <w:pStyle w:val="Gvdemetni0"/>
        <w:shd w:val="clear" w:color="auto" w:fill="auto"/>
        <w:spacing w:before="0" w:after="233"/>
        <w:ind w:left="20" w:right="20"/>
      </w:pPr>
      <w:proofErr w:type="gramStart"/>
      <w:r>
        <w:rPr>
          <w:rStyle w:val="Gvdemetni"/>
          <w:color w:val="000000"/>
        </w:rPr>
        <w:t xml:space="preserve">Gizlilik dereceli yazı, doküman ve malzemeler; yazılar (not, zabıt, rapor, muhtıra, vb.) tercümeler, basılı kâğıtlar, telefon, telsiz-telefon görüşmeleri, resim, kroki, grafik, plan, harita (hava ve deniz haritaları), fotoğraf filmleri (pozitif ve negatifler), fotokopiler, mikrofilmler, ses bantları, manyetik bant, delikli kart veya şerit, </w:t>
      </w:r>
      <w:proofErr w:type="spellStart"/>
      <w:r>
        <w:rPr>
          <w:rStyle w:val="Gvdemetni"/>
          <w:color w:val="000000"/>
        </w:rPr>
        <w:t>müsvetteler</w:t>
      </w:r>
      <w:proofErr w:type="spellEnd"/>
      <w:r>
        <w:rPr>
          <w:rStyle w:val="Gvdemetni"/>
          <w:color w:val="000000"/>
        </w:rPr>
        <w:t>, stenografiler, karbon kâğıtları, daktilo şeridi, daktilo merdaneleri, şablonlar, yanlış baskılar, kurutma kâğıtları, mumlu kâğıtlar, diploma kâğıtları, cd, disket ve taşınabilir belleklerdir.</w:t>
      </w:r>
      <w:proofErr w:type="gramEnd"/>
    </w:p>
    <w:p w:rsidR="004F0383" w:rsidRDefault="004F0383" w:rsidP="00C01EA8">
      <w:pPr>
        <w:pStyle w:val="Balk20"/>
        <w:keepNext/>
        <w:keepLines/>
        <w:numPr>
          <w:ilvl w:val="0"/>
          <w:numId w:val="11"/>
        </w:numPr>
        <w:shd w:val="clear" w:color="auto" w:fill="auto"/>
        <w:tabs>
          <w:tab w:val="left" w:pos="357"/>
        </w:tabs>
        <w:spacing w:before="0" w:after="283" w:line="283" w:lineRule="exact"/>
        <w:ind w:right="20"/>
      </w:pPr>
      <w:bookmarkStart w:id="21" w:name="bookmark22"/>
      <w:r>
        <w:rPr>
          <w:rStyle w:val="Balk2"/>
          <w:b/>
          <w:bCs/>
          <w:color w:val="000000"/>
        </w:rPr>
        <w:t>Bilgi, Belge, Evrak ve Dokümanların Taşıdıkları Gizlilik Açısından Sınıflandırılması</w:t>
      </w:r>
      <w:bookmarkEnd w:id="21"/>
    </w:p>
    <w:p w:rsidR="004F0383" w:rsidRDefault="004F0383" w:rsidP="00C01EA8">
      <w:pPr>
        <w:pStyle w:val="Balk20"/>
        <w:keepNext/>
        <w:keepLines/>
        <w:numPr>
          <w:ilvl w:val="0"/>
          <w:numId w:val="13"/>
        </w:numPr>
        <w:shd w:val="clear" w:color="auto" w:fill="auto"/>
        <w:tabs>
          <w:tab w:val="left" w:pos="352"/>
        </w:tabs>
        <w:spacing w:before="0" w:after="217" w:line="230" w:lineRule="exact"/>
      </w:pPr>
      <w:bookmarkStart w:id="22" w:name="bookmark23"/>
      <w:r>
        <w:rPr>
          <w:rStyle w:val="Balk2"/>
          <w:b/>
          <w:bCs/>
          <w:color w:val="000000"/>
        </w:rPr>
        <w:t>Çok Gizli</w:t>
      </w:r>
      <w:bookmarkEnd w:id="22"/>
    </w:p>
    <w:p w:rsidR="004F0383" w:rsidRDefault="004F0383" w:rsidP="004F0383">
      <w:pPr>
        <w:pStyle w:val="Gvdemetni0"/>
        <w:shd w:val="clear" w:color="auto" w:fill="auto"/>
        <w:spacing w:before="0" w:after="0"/>
        <w:ind w:left="20" w:right="20"/>
        <w:rPr>
          <w:rStyle w:val="Gvdemetni"/>
          <w:color w:val="000000"/>
        </w:rPr>
      </w:pPr>
      <w:r>
        <w:rPr>
          <w:rStyle w:val="Gvdemetni"/>
          <w:color w:val="000000"/>
        </w:rPr>
        <w:t>Bilmesi gerekenlerin dışında diğer kişilerin bilmelerinin istenmediği ve izinsiz açıklandığı takdirde Devletin güvenliğine, ulusal varlık ve bütünlüğe, iç ve dış menfaatlerimize hayati bakımdan son derece büyük zararlar verecek, yabancı bir devlete faydalar sağlayacak ve güvenlik bakımından olağanüstü önemi haiz mesaj, rapor, doküman, araç, gereç, tesis ve yerler için kullanılır.</w:t>
      </w:r>
    </w:p>
    <w:p w:rsidR="004F0383" w:rsidRDefault="004F0383" w:rsidP="004F0383">
      <w:pPr>
        <w:pStyle w:val="Gvdemetni0"/>
        <w:shd w:val="clear" w:color="auto" w:fill="auto"/>
        <w:spacing w:before="0" w:after="0"/>
        <w:ind w:left="20" w:right="20"/>
        <w:rPr>
          <w:rStyle w:val="Gvdemetni"/>
          <w:color w:val="000000"/>
        </w:rPr>
      </w:pPr>
    </w:p>
    <w:p w:rsidR="004F0383" w:rsidRDefault="004F0383" w:rsidP="00C01EA8">
      <w:pPr>
        <w:pStyle w:val="Balk20"/>
        <w:keepNext/>
        <w:keepLines/>
        <w:numPr>
          <w:ilvl w:val="0"/>
          <w:numId w:val="12"/>
        </w:numPr>
        <w:shd w:val="clear" w:color="auto" w:fill="auto"/>
        <w:spacing w:before="0" w:after="217" w:line="230" w:lineRule="exact"/>
      </w:pPr>
      <w:bookmarkStart w:id="23" w:name="bookmark24"/>
      <w:r>
        <w:rPr>
          <w:rStyle w:val="Balk2"/>
          <w:b/>
          <w:bCs/>
          <w:color w:val="000000"/>
        </w:rPr>
        <w:lastRenderedPageBreak/>
        <w:t>Gizli</w:t>
      </w:r>
      <w:bookmarkEnd w:id="23"/>
    </w:p>
    <w:p w:rsidR="004F0383" w:rsidRDefault="004F0383" w:rsidP="004F0383">
      <w:pPr>
        <w:pStyle w:val="Gvdemetni0"/>
        <w:shd w:val="clear" w:color="auto" w:fill="auto"/>
        <w:spacing w:before="0" w:after="275"/>
        <w:ind w:left="20" w:right="20"/>
      </w:pPr>
      <w:r>
        <w:rPr>
          <w:rStyle w:val="Gvdemetni"/>
          <w:color w:val="000000"/>
        </w:rPr>
        <w:t>Bilmesi gerekenlerin dışında diğer kişilerin bilmelerinin istenmediği ve izinsiz açıklandığı takdirde Devletin güvenliğine, ulusal varlık ve bütünlüğe, iç ve dış menfaatlerimize ciddi şekilde zarar verecek, yabancı bir devlete faydalar sağlayacak nitelikte olan mesaj, rapor, doküman, araç, gereç, tesis ve yerler için kullanılır.</w:t>
      </w:r>
    </w:p>
    <w:p w:rsidR="004F0383" w:rsidRDefault="004F0383" w:rsidP="00C01EA8">
      <w:pPr>
        <w:pStyle w:val="Balk20"/>
        <w:keepNext/>
        <w:keepLines/>
        <w:numPr>
          <w:ilvl w:val="0"/>
          <w:numId w:val="12"/>
        </w:numPr>
        <w:shd w:val="clear" w:color="auto" w:fill="auto"/>
        <w:spacing w:before="0" w:after="246" w:line="230" w:lineRule="exact"/>
      </w:pPr>
      <w:bookmarkStart w:id="24" w:name="bookmark25"/>
      <w:r>
        <w:rPr>
          <w:rStyle w:val="Balk2"/>
          <w:b/>
          <w:bCs/>
          <w:color w:val="000000"/>
        </w:rPr>
        <w:t>Özel</w:t>
      </w:r>
      <w:bookmarkEnd w:id="24"/>
    </w:p>
    <w:p w:rsidR="004F0383" w:rsidRDefault="004F0383" w:rsidP="004F0383">
      <w:pPr>
        <w:pStyle w:val="Gvdemetni0"/>
        <w:shd w:val="clear" w:color="auto" w:fill="auto"/>
        <w:spacing w:before="0" w:after="275"/>
        <w:ind w:left="20" w:right="20"/>
      </w:pPr>
      <w:r>
        <w:rPr>
          <w:rStyle w:val="Gvdemetni"/>
          <w:color w:val="000000"/>
        </w:rPr>
        <w:t xml:space="preserve">İzinsiz açıklandığı takdirde, Devletin menfaat ve </w:t>
      </w:r>
      <w:proofErr w:type="gramStart"/>
      <w:r>
        <w:rPr>
          <w:rStyle w:val="Gvdemetni"/>
          <w:color w:val="000000"/>
        </w:rPr>
        <w:t>prestijini</w:t>
      </w:r>
      <w:proofErr w:type="gramEnd"/>
      <w:r>
        <w:rPr>
          <w:rStyle w:val="Gvdemetni"/>
          <w:color w:val="000000"/>
        </w:rPr>
        <w:t xml:space="preserve"> haleldar edecek veya yabancı bir devlete faydalar sağlayacak nitelikte olan mesaj, rapor, doküman, araç, gereç, tesis ve yerler için kullanılır.</w:t>
      </w:r>
    </w:p>
    <w:p w:rsidR="004F0383" w:rsidRDefault="004F0383" w:rsidP="00C01EA8">
      <w:pPr>
        <w:pStyle w:val="Balk20"/>
        <w:keepNext/>
        <w:keepLines/>
        <w:numPr>
          <w:ilvl w:val="0"/>
          <w:numId w:val="12"/>
        </w:numPr>
        <w:shd w:val="clear" w:color="auto" w:fill="auto"/>
        <w:spacing w:before="0" w:after="241" w:line="230" w:lineRule="exact"/>
      </w:pPr>
      <w:bookmarkStart w:id="25" w:name="bookmark26"/>
      <w:r>
        <w:rPr>
          <w:rStyle w:val="Balk2"/>
          <w:b/>
          <w:bCs/>
          <w:color w:val="000000"/>
        </w:rPr>
        <w:t xml:space="preserve"> Hizmete Özel</w:t>
      </w:r>
      <w:bookmarkEnd w:id="25"/>
    </w:p>
    <w:p w:rsidR="004F0383" w:rsidRDefault="004F0383" w:rsidP="004F0383">
      <w:pPr>
        <w:pStyle w:val="Gvdemetni0"/>
        <w:shd w:val="clear" w:color="auto" w:fill="auto"/>
        <w:spacing w:before="0" w:after="275"/>
        <w:ind w:left="20" w:right="20"/>
      </w:pPr>
      <w:r>
        <w:rPr>
          <w:rStyle w:val="Gvdemetni"/>
          <w:color w:val="000000"/>
        </w:rPr>
        <w:t>İçerdiği bilgi itibarıyla çok gizli, gizli veya özel gizlilik dereceleri ile korunması gerekmeyen fakat bilmesi gerekenlerden başkası tarafından bilinmesi istenmeyen mesaj, rapor, doküman, araç, gereç, tesis ve yerler için kullanılır.</w:t>
      </w:r>
    </w:p>
    <w:p w:rsidR="004F0383" w:rsidRDefault="004F0383" w:rsidP="00C01EA8">
      <w:pPr>
        <w:pStyle w:val="Balk20"/>
        <w:keepNext/>
        <w:keepLines/>
        <w:numPr>
          <w:ilvl w:val="0"/>
          <w:numId w:val="12"/>
        </w:numPr>
        <w:shd w:val="clear" w:color="auto" w:fill="auto"/>
        <w:spacing w:before="0" w:after="241" w:line="230" w:lineRule="exact"/>
      </w:pPr>
      <w:bookmarkStart w:id="26" w:name="bookmark27"/>
      <w:r>
        <w:rPr>
          <w:rStyle w:val="Balk2"/>
          <w:b/>
          <w:bCs/>
          <w:color w:val="000000"/>
        </w:rPr>
        <w:t xml:space="preserve"> Tasnif Dışı</w:t>
      </w:r>
      <w:bookmarkEnd w:id="26"/>
    </w:p>
    <w:p w:rsidR="004F0383" w:rsidRDefault="004F0383" w:rsidP="004F0383">
      <w:pPr>
        <w:pStyle w:val="Gvdemetni0"/>
        <w:shd w:val="clear" w:color="auto" w:fill="auto"/>
        <w:spacing w:before="0" w:after="275"/>
        <w:ind w:left="20" w:right="20"/>
      </w:pPr>
      <w:r>
        <w:rPr>
          <w:rStyle w:val="Gvdemetni"/>
          <w:color w:val="000000"/>
        </w:rPr>
        <w:t>İçerdiği konular itibariyle gizlilik dereceli bilgi taşımayan, ancak Devlet hizmeti ile ilgili bilgi, belge, evrak, mesaj ve dokümanlara verilen gizlilik derecesidir.</w:t>
      </w:r>
    </w:p>
    <w:p w:rsidR="004F0383" w:rsidRDefault="004F0383" w:rsidP="00C01EA8">
      <w:pPr>
        <w:pStyle w:val="Balk20"/>
        <w:keepNext/>
        <w:keepLines/>
        <w:numPr>
          <w:ilvl w:val="0"/>
          <w:numId w:val="12"/>
        </w:numPr>
        <w:shd w:val="clear" w:color="auto" w:fill="auto"/>
        <w:spacing w:before="0" w:after="213" w:line="230" w:lineRule="exact"/>
      </w:pPr>
      <w:bookmarkStart w:id="27" w:name="bookmark28"/>
      <w:r>
        <w:rPr>
          <w:rStyle w:val="Balk2"/>
          <w:b/>
          <w:bCs/>
          <w:color w:val="000000"/>
        </w:rPr>
        <w:t xml:space="preserve"> Kişiye Özel</w:t>
      </w:r>
      <w:bookmarkEnd w:id="27"/>
    </w:p>
    <w:p w:rsidR="004F0383" w:rsidRDefault="004F0383" w:rsidP="004F0383">
      <w:pPr>
        <w:pStyle w:val="Gvdemetni0"/>
        <w:shd w:val="clear" w:color="auto" w:fill="auto"/>
        <w:spacing w:before="0" w:after="0"/>
        <w:ind w:left="20" w:right="20"/>
        <w:rPr>
          <w:rStyle w:val="Gvdemetni"/>
          <w:color w:val="000000"/>
        </w:rPr>
      </w:pPr>
      <w:r>
        <w:rPr>
          <w:rStyle w:val="Gvdemetni"/>
          <w:color w:val="000000"/>
        </w:rPr>
        <w:t>Bir gizlilik derecesi olmayıp evrakın gittiği yerde ve başlangıçtaki işlemlerinde belirli şahısların (Amir veya sadece onun yetki verdiği personel) açabileceği, bunun dışında herhangi bir şahıs tarafından</w:t>
      </w:r>
      <w:r w:rsidRPr="004F0383">
        <w:rPr>
          <w:rStyle w:val="Gvdemetni3Arial"/>
          <w:color w:val="000000"/>
        </w:rPr>
        <w:t xml:space="preserve"> </w:t>
      </w:r>
      <w:proofErr w:type="gramStart"/>
      <w:r>
        <w:rPr>
          <w:rStyle w:val="Gvdemetni"/>
          <w:color w:val="000000"/>
        </w:rPr>
        <w:t>açılamayacağını</w:t>
      </w:r>
      <w:proofErr w:type="gramEnd"/>
      <w:r>
        <w:rPr>
          <w:rStyle w:val="Gvdemetni"/>
          <w:color w:val="000000"/>
        </w:rPr>
        <w:t xml:space="preserve"> ifade eder.</w:t>
      </w:r>
    </w:p>
    <w:p w:rsidR="004F0383" w:rsidRDefault="004F0383" w:rsidP="004F0383">
      <w:pPr>
        <w:pStyle w:val="Gvdemetni0"/>
        <w:shd w:val="clear" w:color="auto" w:fill="auto"/>
        <w:spacing w:before="0" w:after="0"/>
        <w:ind w:left="20" w:right="20"/>
        <w:rPr>
          <w:rStyle w:val="Gvdemetni"/>
          <w:color w:val="000000"/>
        </w:rPr>
      </w:pPr>
    </w:p>
    <w:p w:rsidR="004F0383" w:rsidRDefault="004F0383" w:rsidP="00C01EA8">
      <w:pPr>
        <w:pStyle w:val="Balk20"/>
        <w:keepNext/>
        <w:keepLines/>
        <w:numPr>
          <w:ilvl w:val="0"/>
          <w:numId w:val="11"/>
        </w:numPr>
        <w:shd w:val="clear" w:color="auto" w:fill="auto"/>
        <w:tabs>
          <w:tab w:val="left" w:pos="355"/>
        </w:tabs>
        <w:spacing w:before="0" w:after="213" w:line="230" w:lineRule="exact"/>
      </w:pPr>
      <w:bookmarkStart w:id="28" w:name="bookmark29"/>
      <w:r>
        <w:rPr>
          <w:rStyle w:val="Balk2"/>
          <w:b/>
          <w:bCs/>
          <w:color w:val="000000"/>
        </w:rPr>
        <w:t>Gizlilik Dereceli Evraka Yapılacak İşlemler</w:t>
      </w:r>
      <w:bookmarkEnd w:id="28"/>
    </w:p>
    <w:p w:rsidR="004F0383" w:rsidRDefault="004F0383" w:rsidP="004F0383">
      <w:pPr>
        <w:pStyle w:val="Gvdemetni0"/>
        <w:shd w:val="clear" w:color="auto" w:fill="auto"/>
        <w:spacing w:before="0" w:after="232" w:line="278" w:lineRule="exact"/>
        <w:ind w:left="20" w:right="20"/>
      </w:pPr>
      <w:r>
        <w:rPr>
          <w:rStyle w:val="Gvdemetni"/>
          <w:color w:val="000000"/>
        </w:rPr>
        <w:t>Her evrak genel olarak; senetsiz el değiştirecek evrak ve senetle el değiştirecek evrak olmak üzere iki gurupta toplanır.</w:t>
      </w:r>
    </w:p>
    <w:p w:rsidR="004F0383" w:rsidRDefault="004F0383" w:rsidP="004F0383">
      <w:pPr>
        <w:pStyle w:val="Gvdemetni0"/>
        <w:shd w:val="clear" w:color="auto" w:fill="auto"/>
        <w:spacing w:before="0" w:after="252" w:line="288" w:lineRule="exact"/>
        <w:ind w:left="20" w:right="20"/>
      </w:pPr>
      <w:r>
        <w:rPr>
          <w:rStyle w:val="Gvdemetni"/>
          <w:color w:val="000000"/>
        </w:rPr>
        <w:t>Senetle el değiştirecek evrak ise kontrolsüz ve kontrollü olmak üzere ikiye ayrılır.</w:t>
      </w:r>
    </w:p>
    <w:p w:rsidR="004F0383" w:rsidRDefault="004F0383" w:rsidP="004F0383">
      <w:pPr>
        <w:pStyle w:val="Gvdemetni0"/>
        <w:shd w:val="clear" w:color="auto" w:fill="auto"/>
        <w:spacing w:before="0" w:after="236"/>
        <w:ind w:left="20" w:right="20"/>
      </w:pPr>
      <w:r>
        <w:rPr>
          <w:rStyle w:val="Gvdemetni"/>
          <w:color w:val="000000"/>
        </w:rPr>
        <w:t>Kontrolsüz evrak, gizli ve özel gizlilik derecesini haiz evraktır. Bunlar, senetle teslim alınır ve senetle teslim edilirler.</w:t>
      </w:r>
    </w:p>
    <w:p w:rsidR="004F0383" w:rsidRDefault="004F0383" w:rsidP="004F0383">
      <w:pPr>
        <w:pStyle w:val="Gvdemetni0"/>
        <w:shd w:val="clear" w:color="auto" w:fill="auto"/>
        <w:spacing w:before="0" w:line="278" w:lineRule="exact"/>
        <w:ind w:left="20" w:right="20"/>
      </w:pPr>
      <w:r>
        <w:rPr>
          <w:rStyle w:val="Gvdemetni"/>
          <w:color w:val="000000"/>
        </w:rPr>
        <w:t>Kontrollü evrak, çok gizli gizlilik dereceli evrak ve mesajlardır. Kontrollü evrakın her an kimin elinde olduğunu bilmek amacıyla kontrol kartları kullanılır.</w:t>
      </w:r>
    </w:p>
    <w:p w:rsidR="004F0383" w:rsidRDefault="004F0383" w:rsidP="004F0383">
      <w:pPr>
        <w:pStyle w:val="Gvdemetni0"/>
        <w:shd w:val="clear" w:color="auto" w:fill="auto"/>
        <w:spacing w:before="0" w:after="232" w:line="278" w:lineRule="exact"/>
        <w:ind w:left="20" w:right="20"/>
      </w:pPr>
      <w:r>
        <w:rPr>
          <w:rStyle w:val="Gvdemetni"/>
          <w:color w:val="000000"/>
        </w:rPr>
        <w:t>Gizlilik dereceli evraka yapılacak işlemlerde aşağıdaki hususlara dikkat edilmelidir:</w:t>
      </w:r>
    </w:p>
    <w:p w:rsidR="004F0383" w:rsidRDefault="004F0383" w:rsidP="00204FFA">
      <w:pPr>
        <w:pStyle w:val="Gvdemetni0"/>
        <w:numPr>
          <w:ilvl w:val="0"/>
          <w:numId w:val="15"/>
        </w:numPr>
        <w:shd w:val="clear" w:color="auto" w:fill="auto"/>
        <w:spacing w:before="0" w:after="244" w:line="288" w:lineRule="exact"/>
        <w:ind w:left="20" w:right="20"/>
      </w:pPr>
      <w:r>
        <w:rPr>
          <w:rStyle w:val="Gvdemetni"/>
          <w:color w:val="000000"/>
        </w:rPr>
        <w:t xml:space="preserve"> Bütün gizlilik dereceleri büyük harflerle yazılır. </w:t>
      </w:r>
      <w:r>
        <w:rPr>
          <w:rStyle w:val="Gvdemetni11pt"/>
          <w:color w:val="000000"/>
        </w:rPr>
        <w:t xml:space="preserve">Kırmızı </w:t>
      </w:r>
      <w:r>
        <w:rPr>
          <w:rStyle w:val="Gvdemetni"/>
          <w:color w:val="000000"/>
        </w:rPr>
        <w:t>ıstampa ile damga vurulur.</w:t>
      </w:r>
    </w:p>
    <w:p w:rsidR="004F0383" w:rsidRDefault="004F0383" w:rsidP="00204FFA">
      <w:pPr>
        <w:pStyle w:val="Gvdemetni0"/>
        <w:numPr>
          <w:ilvl w:val="0"/>
          <w:numId w:val="15"/>
        </w:numPr>
        <w:shd w:val="clear" w:color="auto" w:fill="auto"/>
        <w:spacing w:before="0" w:after="248" w:line="283" w:lineRule="exact"/>
        <w:ind w:left="20" w:right="20"/>
      </w:pPr>
      <w:r>
        <w:rPr>
          <w:rStyle w:val="Gvdemetni"/>
          <w:color w:val="000000"/>
        </w:rPr>
        <w:t xml:space="preserve"> Her sayfaya aynı gizlilik dereceleri yazılır ve damgalanır. Ekler de aynı gizlilik derecesini taşır.</w:t>
      </w:r>
    </w:p>
    <w:p w:rsidR="004F0383" w:rsidRDefault="004F0383" w:rsidP="00204FFA">
      <w:pPr>
        <w:pStyle w:val="Gvdemetni0"/>
        <w:numPr>
          <w:ilvl w:val="0"/>
          <w:numId w:val="15"/>
        </w:numPr>
        <w:shd w:val="clear" w:color="auto" w:fill="auto"/>
        <w:spacing w:before="0" w:after="233"/>
        <w:ind w:left="20" w:right="20"/>
      </w:pPr>
      <w:r>
        <w:rPr>
          <w:rStyle w:val="Gvdemetni"/>
          <w:color w:val="000000"/>
        </w:rPr>
        <w:t xml:space="preserve"> Evraka içerdiği bilgilerin gerektirdiği en küçük gizlilik derecesi verilmelidir. Bir evraka, doğru olarak gizlilik derecesinin verilmesi sorumluluğu, onu çıkaran makama aittir. Gizlilik dereceli bütün yazılar, zaman zaman, gizlilik derecelerinin yeniden değerlendirilmesi bakımından, gözden geçirilir. Bu konuda, özellikle, kontrollü dokümanlara ayrı ayrı önem verilmeli ve en geç 2 yılda bir gözden geçirilmelidir.</w:t>
      </w:r>
    </w:p>
    <w:p w:rsidR="004F0383" w:rsidRDefault="004F0383" w:rsidP="004F0383">
      <w:pPr>
        <w:pStyle w:val="Gvdemetni0"/>
        <w:shd w:val="clear" w:color="auto" w:fill="auto"/>
        <w:spacing w:before="0" w:after="0"/>
        <w:ind w:left="20" w:right="20"/>
        <w:rPr>
          <w:rStyle w:val="Gvdemetni"/>
          <w:color w:val="000000"/>
        </w:rPr>
      </w:pPr>
      <w:r>
        <w:rPr>
          <w:rStyle w:val="Gvdemetni"/>
          <w:color w:val="000000"/>
        </w:rPr>
        <w:t xml:space="preserve"> Gizlilik derecelerinin indirilip yükseltilmesi yazıyı yazan makamlarca yapıldığı gibi, alan makamlarca </w:t>
      </w:r>
      <w:r>
        <w:rPr>
          <w:rStyle w:val="Gvdemetni"/>
          <w:color w:val="000000"/>
        </w:rPr>
        <w:lastRenderedPageBreak/>
        <w:t>da bu hususta teklif yapılabilir.</w:t>
      </w:r>
    </w:p>
    <w:p w:rsidR="004F0383" w:rsidRDefault="004F0383" w:rsidP="004F0383">
      <w:pPr>
        <w:pStyle w:val="Gvdemetni0"/>
        <w:shd w:val="clear" w:color="auto" w:fill="auto"/>
        <w:spacing w:before="0" w:after="0"/>
        <w:ind w:left="20" w:right="20"/>
        <w:rPr>
          <w:rStyle w:val="Gvdemetni"/>
          <w:color w:val="000000"/>
        </w:rPr>
      </w:pPr>
    </w:p>
    <w:p w:rsidR="004F0383" w:rsidRDefault="004F0383" w:rsidP="00204FFA">
      <w:pPr>
        <w:pStyle w:val="Gvdemetni0"/>
        <w:numPr>
          <w:ilvl w:val="0"/>
          <w:numId w:val="16"/>
        </w:numPr>
        <w:shd w:val="clear" w:color="auto" w:fill="auto"/>
        <w:spacing w:before="0" w:line="278" w:lineRule="exact"/>
        <w:ind w:left="20" w:right="20"/>
      </w:pPr>
      <w:r>
        <w:rPr>
          <w:rStyle w:val="Gvdemetni"/>
          <w:color w:val="000000"/>
        </w:rPr>
        <w:t>Evrak ve belgelerin gizlilik dereceleri göz önüne alınarak, usulüne göre imhaları yapılır.</w:t>
      </w:r>
    </w:p>
    <w:p w:rsidR="004F0383" w:rsidRDefault="004F0383" w:rsidP="00204FFA">
      <w:pPr>
        <w:pStyle w:val="Gvdemetni0"/>
        <w:numPr>
          <w:ilvl w:val="0"/>
          <w:numId w:val="16"/>
        </w:numPr>
        <w:shd w:val="clear" w:color="auto" w:fill="auto"/>
        <w:spacing w:before="0" w:after="244" w:line="278" w:lineRule="exact"/>
        <w:ind w:left="20" w:right="20"/>
      </w:pPr>
      <w:r>
        <w:rPr>
          <w:rStyle w:val="Gvdemetni"/>
          <w:color w:val="000000"/>
        </w:rPr>
        <w:t xml:space="preserve"> Gizlilik dereceli ve bilhassa kontrollü yazılarda kullanılan müsveddeler, karbon kâğıtları ve yanlış yazılar muhakkak imha edilmelidir.</w:t>
      </w:r>
    </w:p>
    <w:p w:rsidR="004F0383" w:rsidRDefault="004F0383" w:rsidP="00204FFA">
      <w:pPr>
        <w:pStyle w:val="Gvdemetni0"/>
        <w:numPr>
          <w:ilvl w:val="0"/>
          <w:numId w:val="16"/>
        </w:numPr>
        <w:shd w:val="clear" w:color="auto" w:fill="auto"/>
        <w:spacing w:before="0" w:after="236"/>
        <w:ind w:left="20" w:right="20"/>
      </w:pPr>
      <w:r>
        <w:rPr>
          <w:rStyle w:val="Gvdemetni"/>
          <w:color w:val="000000"/>
        </w:rPr>
        <w:t xml:space="preserve"> Gizlilik dereceli evrak, kâğıt sepetine bütün olarak atılmamalı, okunamayacak derecede çok ufak parçalara ayrılmalı veya hamur haline getirilmelidir. Gizlilik dereceli evrakın imhası sırasında imha tutanağı tutulmalı ve bu tutanak muhafaza edilmelidir. İmha işlemi mutlaka otomatik kırpma makinesi kullanılarak yapılmalıdır.</w:t>
      </w:r>
    </w:p>
    <w:p w:rsidR="004F0383" w:rsidRDefault="004F0383" w:rsidP="00204FFA">
      <w:pPr>
        <w:pStyle w:val="Gvdemetni0"/>
        <w:numPr>
          <w:ilvl w:val="0"/>
          <w:numId w:val="16"/>
        </w:numPr>
        <w:shd w:val="clear" w:color="auto" w:fill="auto"/>
        <w:spacing w:before="0" w:after="244" w:line="278" w:lineRule="exact"/>
        <w:ind w:left="20" w:right="20"/>
      </w:pPr>
      <w:r>
        <w:rPr>
          <w:rStyle w:val="Gvdemetni"/>
          <w:color w:val="000000"/>
        </w:rPr>
        <w:t xml:space="preserve"> Kontrollü evrak ve belgeler, izinsiz olarak tercüme, teksir edilemez ve fotokopileri çıkarılamaz.</w:t>
      </w:r>
    </w:p>
    <w:p w:rsidR="004F0383" w:rsidRDefault="004F0383" w:rsidP="00204FFA">
      <w:pPr>
        <w:pStyle w:val="Gvdemetni0"/>
        <w:numPr>
          <w:ilvl w:val="0"/>
          <w:numId w:val="16"/>
        </w:numPr>
        <w:shd w:val="clear" w:color="auto" w:fill="auto"/>
        <w:spacing w:before="0" w:after="275"/>
        <w:ind w:left="20" w:right="20"/>
      </w:pPr>
      <w:r>
        <w:rPr>
          <w:rStyle w:val="Gvdemetni"/>
          <w:color w:val="000000"/>
        </w:rPr>
        <w:t xml:space="preserve"> Gizlilik derecesi taşıyan bilgileri veya belgeleri görevi dışında elde eden veya belgeleri görenler, bu bilgiyi ve belge içeriğini resmi görevlerinin gerektirdiği haller dışında açıklayamaz, çoğaltamaz veya paylaşamazlar. Bu tür bir bilgiyi edinenler durumu gecikmeksizin gizlilik derecesini veren makama bildirmek ve elde ettikleri belgeleri gecikmeksizin gizlilik derecesini veren makama teslim etmek zorundadırlar.</w:t>
      </w:r>
    </w:p>
    <w:p w:rsidR="004F0383" w:rsidRDefault="004F0383" w:rsidP="00204FFA">
      <w:pPr>
        <w:pStyle w:val="Balk20"/>
        <w:keepNext/>
        <w:keepLines/>
        <w:numPr>
          <w:ilvl w:val="0"/>
          <w:numId w:val="11"/>
        </w:numPr>
        <w:shd w:val="clear" w:color="auto" w:fill="auto"/>
        <w:spacing w:before="0" w:after="213" w:line="230" w:lineRule="exact"/>
      </w:pPr>
      <w:bookmarkStart w:id="29" w:name="bookmark30"/>
      <w:r>
        <w:rPr>
          <w:rStyle w:val="Balk2"/>
          <w:b/>
          <w:bCs/>
          <w:color w:val="000000"/>
        </w:rPr>
        <w:t>Gizlilik Dereceli Evrakların Muhafazası ve Gönderilmesi</w:t>
      </w:r>
      <w:bookmarkEnd w:id="29"/>
    </w:p>
    <w:p w:rsidR="004F0383" w:rsidRDefault="004F0383" w:rsidP="004F0383">
      <w:pPr>
        <w:pStyle w:val="Gvdemetni0"/>
        <w:shd w:val="clear" w:color="auto" w:fill="auto"/>
        <w:spacing w:before="0" w:after="0"/>
        <w:ind w:left="20" w:right="20"/>
        <w:rPr>
          <w:rStyle w:val="Gvdemetni"/>
          <w:color w:val="000000"/>
        </w:rPr>
      </w:pPr>
      <w:r>
        <w:rPr>
          <w:rStyle w:val="Gvdemetni"/>
          <w:color w:val="000000"/>
        </w:rPr>
        <w:t xml:space="preserve">Çok gizli evraklar, mahfuz odalar, kasa, çelik masa veya diğer tipte çelik dolaplar içinde muhafaza edilirler. Gerek mahfuz oda, gerekse dolap ve masaların, üç </w:t>
      </w:r>
      <w:proofErr w:type="gramStart"/>
      <w:r>
        <w:rPr>
          <w:rStyle w:val="Gvdemetni"/>
          <w:color w:val="000000"/>
        </w:rPr>
        <w:t>kombineli</w:t>
      </w:r>
      <w:proofErr w:type="gramEnd"/>
      <w:r>
        <w:rPr>
          <w:rStyle w:val="Gvdemetni"/>
          <w:color w:val="000000"/>
        </w:rPr>
        <w:t xml:space="preserve"> kilitle donatılmış olması şarttır. Çok gizli evraklar, torba veya çanta gibi kilitli muhafaza içinde ve “Çok Gizli” gizlilik dereceli güvenlik belgesi olan özel kurye ile gönderilirler. PTT ile gönderilmesi zorunlu ise, yazı uygun bir şekilde </w:t>
      </w:r>
      <w:proofErr w:type="gramStart"/>
      <w:r>
        <w:rPr>
          <w:rStyle w:val="Gvdemetni"/>
          <w:color w:val="000000"/>
        </w:rPr>
        <w:t>kripto</w:t>
      </w:r>
      <w:proofErr w:type="gramEnd"/>
      <w:r>
        <w:rPr>
          <w:rStyle w:val="Gvdemetni"/>
          <w:color w:val="000000"/>
        </w:rPr>
        <w:t xml:space="preserve"> edilir (şifrelenir). Çok gizli evraklar yalnız “Çok Gizli” bürolar </w:t>
      </w:r>
      <w:proofErr w:type="gramStart"/>
      <w:r>
        <w:rPr>
          <w:rStyle w:val="Gvdemetni"/>
          <w:color w:val="000000"/>
        </w:rPr>
        <w:t>arasında</w:t>
      </w:r>
      <w:proofErr w:type="gramEnd"/>
      <w:r>
        <w:rPr>
          <w:rStyle w:val="Gvdemetni"/>
          <w:color w:val="000000"/>
        </w:rPr>
        <w:t xml:space="preserve"> </w:t>
      </w:r>
      <w:proofErr w:type="spellStart"/>
      <w:r>
        <w:rPr>
          <w:rStyle w:val="Gvdemetni"/>
          <w:color w:val="000000"/>
        </w:rPr>
        <w:t>içice</w:t>
      </w:r>
      <w:proofErr w:type="spellEnd"/>
      <w:r>
        <w:rPr>
          <w:rStyle w:val="Gvdemetni"/>
          <w:color w:val="000000"/>
        </w:rPr>
        <w:t xml:space="preserve"> iki zarf kullanılarak gönderilirler.</w:t>
      </w:r>
    </w:p>
    <w:p w:rsidR="004F0383" w:rsidRDefault="004F0383" w:rsidP="004F0383">
      <w:pPr>
        <w:pStyle w:val="Gvdemetni0"/>
        <w:shd w:val="clear" w:color="auto" w:fill="auto"/>
        <w:spacing w:before="0" w:after="0"/>
        <w:ind w:left="20" w:right="20"/>
        <w:rPr>
          <w:rStyle w:val="Gvdemetni"/>
          <w:color w:val="000000"/>
        </w:rPr>
      </w:pPr>
    </w:p>
    <w:p w:rsidR="004F0383" w:rsidRDefault="004F0383" w:rsidP="004F0383">
      <w:pPr>
        <w:pStyle w:val="Gvdemetni0"/>
        <w:shd w:val="clear" w:color="auto" w:fill="auto"/>
        <w:spacing w:before="0" w:after="275"/>
        <w:ind w:left="20" w:right="240"/>
      </w:pPr>
      <w:r>
        <w:rPr>
          <w:rStyle w:val="Gvdemetni"/>
          <w:color w:val="000000"/>
        </w:rPr>
        <w:t>Gizli evraklar çelik dolaplarda muhafaza edilirler. Gizli ve özel dereceli evrak ve dokümanlar yurtiçinde özel kurye veya PTT ile taahhütlü olarak, yurtdışına ancak kurye ile gönderilirler.</w:t>
      </w:r>
    </w:p>
    <w:p w:rsidR="004F0383" w:rsidRDefault="004F0383" w:rsidP="00204FFA">
      <w:pPr>
        <w:pStyle w:val="Gvdemetni20"/>
        <w:numPr>
          <w:ilvl w:val="0"/>
          <w:numId w:val="10"/>
        </w:numPr>
        <w:shd w:val="clear" w:color="auto" w:fill="auto"/>
        <w:spacing w:before="0" w:after="210" w:line="230" w:lineRule="exact"/>
      </w:pPr>
      <w:r>
        <w:rPr>
          <w:rStyle w:val="Gvdemetni2"/>
          <w:b/>
          <w:bCs/>
          <w:color w:val="000000"/>
        </w:rPr>
        <w:t>Haberleşme Güvenlik Tertip ve Tedbirleri</w:t>
      </w:r>
    </w:p>
    <w:p w:rsidR="004F0383" w:rsidRDefault="004F0383" w:rsidP="004F0383">
      <w:pPr>
        <w:pStyle w:val="Gvdemetni0"/>
        <w:shd w:val="clear" w:color="auto" w:fill="auto"/>
        <w:spacing w:before="0" w:after="29" w:line="283" w:lineRule="exact"/>
        <w:ind w:left="20" w:right="240"/>
      </w:pPr>
      <w:r>
        <w:rPr>
          <w:rStyle w:val="Gvdemetni"/>
          <w:color w:val="000000"/>
        </w:rPr>
        <w:t>Telli ve telsiz bütün muhabere vasıtalarını (haberleşme) kapsayan bir konudur.</w:t>
      </w:r>
    </w:p>
    <w:p w:rsidR="004F0383" w:rsidRDefault="004F0383" w:rsidP="00204FFA">
      <w:pPr>
        <w:pStyle w:val="Gvdemetni20"/>
        <w:numPr>
          <w:ilvl w:val="0"/>
          <w:numId w:val="21"/>
        </w:numPr>
        <w:shd w:val="clear" w:color="auto" w:fill="auto"/>
        <w:spacing w:before="0" w:after="0" w:line="547" w:lineRule="exact"/>
      </w:pPr>
      <w:r>
        <w:rPr>
          <w:rStyle w:val="Gvdemetni2"/>
          <w:b/>
          <w:bCs/>
          <w:color w:val="000000"/>
        </w:rPr>
        <w:t>Maddi Güvenlik Tertip ve Tedbirleri</w:t>
      </w:r>
    </w:p>
    <w:p w:rsidR="004F0383" w:rsidRDefault="004F0383" w:rsidP="00204FFA">
      <w:pPr>
        <w:pStyle w:val="Gvdemetni0"/>
        <w:numPr>
          <w:ilvl w:val="0"/>
          <w:numId w:val="17"/>
        </w:numPr>
        <w:shd w:val="clear" w:color="auto" w:fill="auto"/>
        <w:spacing w:before="0" w:after="0" w:line="547" w:lineRule="exact"/>
        <w:ind w:left="20"/>
      </w:pPr>
      <w:r>
        <w:rPr>
          <w:rStyle w:val="Gvdemetni"/>
          <w:color w:val="000000"/>
        </w:rPr>
        <w:t xml:space="preserve"> Emin yerde bulundurma,</w:t>
      </w:r>
    </w:p>
    <w:p w:rsidR="004F0383" w:rsidRDefault="004F0383" w:rsidP="00204FFA">
      <w:pPr>
        <w:pStyle w:val="Gvdemetni0"/>
        <w:numPr>
          <w:ilvl w:val="0"/>
          <w:numId w:val="17"/>
        </w:numPr>
        <w:shd w:val="clear" w:color="auto" w:fill="auto"/>
        <w:spacing w:before="0" w:after="0" w:line="547" w:lineRule="exact"/>
        <w:ind w:left="20"/>
      </w:pPr>
      <w:r>
        <w:rPr>
          <w:rStyle w:val="Gvdemetni"/>
          <w:color w:val="000000"/>
        </w:rPr>
        <w:t xml:space="preserve"> Nöbetçilerle koruma,</w:t>
      </w:r>
    </w:p>
    <w:p w:rsidR="004F0383" w:rsidRDefault="004F0383" w:rsidP="00204FFA">
      <w:pPr>
        <w:pStyle w:val="Gvdemetni0"/>
        <w:numPr>
          <w:ilvl w:val="0"/>
          <w:numId w:val="17"/>
        </w:numPr>
        <w:shd w:val="clear" w:color="auto" w:fill="auto"/>
        <w:spacing w:before="0" w:after="0" w:line="547" w:lineRule="exact"/>
        <w:ind w:left="20"/>
      </w:pPr>
      <w:r>
        <w:rPr>
          <w:rStyle w:val="Gvdemetni"/>
          <w:color w:val="000000"/>
        </w:rPr>
        <w:t xml:space="preserve"> Kontrol ve depolama,</w:t>
      </w:r>
    </w:p>
    <w:p w:rsidR="004F0383" w:rsidRDefault="004F0383" w:rsidP="00204FFA">
      <w:pPr>
        <w:pStyle w:val="Gvdemetni0"/>
        <w:numPr>
          <w:ilvl w:val="0"/>
          <w:numId w:val="17"/>
        </w:numPr>
        <w:shd w:val="clear" w:color="auto" w:fill="auto"/>
        <w:spacing w:before="0" w:after="0" w:line="547" w:lineRule="exact"/>
        <w:ind w:left="20"/>
      </w:pPr>
      <w:r>
        <w:rPr>
          <w:rStyle w:val="Gvdemetni"/>
          <w:color w:val="000000"/>
        </w:rPr>
        <w:t xml:space="preserve"> İmha yolu ile koruma.</w:t>
      </w:r>
    </w:p>
    <w:p w:rsidR="004F0383" w:rsidRDefault="004F0383" w:rsidP="00204FFA">
      <w:pPr>
        <w:pStyle w:val="Gvdemetni20"/>
        <w:numPr>
          <w:ilvl w:val="0"/>
          <w:numId w:val="21"/>
        </w:numPr>
        <w:shd w:val="clear" w:color="auto" w:fill="auto"/>
        <w:spacing w:before="0" w:after="0" w:line="547" w:lineRule="exact"/>
      </w:pPr>
      <w:r>
        <w:rPr>
          <w:rStyle w:val="Gvdemetni2"/>
          <w:b/>
          <w:bCs/>
          <w:color w:val="000000"/>
        </w:rPr>
        <w:t>Gönderme Güvenlik Tertip ve Tedbirleri</w:t>
      </w:r>
    </w:p>
    <w:p w:rsidR="004F0383" w:rsidRDefault="004F0383" w:rsidP="00204FFA">
      <w:pPr>
        <w:pStyle w:val="Gvdemetni0"/>
        <w:numPr>
          <w:ilvl w:val="0"/>
          <w:numId w:val="18"/>
        </w:numPr>
        <w:shd w:val="clear" w:color="auto" w:fill="auto"/>
        <w:spacing w:before="0" w:after="0" w:line="547" w:lineRule="exact"/>
        <w:ind w:left="20"/>
      </w:pPr>
      <w:r>
        <w:rPr>
          <w:rStyle w:val="Gvdemetni"/>
          <w:color w:val="000000"/>
        </w:rPr>
        <w:t xml:space="preserve"> Kodlama,</w:t>
      </w:r>
    </w:p>
    <w:p w:rsidR="004F0383" w:rsidRDefault="004F0383" w:rsidP="00204FFA">
      <w:pPr>
        <w:pStyle w:val="Gvdemetni0"/>
        <w:numPr>
          <w:ilvl w:val="0"/>
          <w:numId w:val="18"/>
        </w:numPr>
        <w:shd w:val="clear" w:color="auto" w:fill="auto"/>
        <w:spacing w:before="0" w:after="0" w:line="547" w:lineRule="exact"/>
        <w:ind w:left="20"/>
      </w:pPr>
      <w:r>
        <w:rPr>
          <w:rStyle w:val="Gvdemetni"/>
          <w:color w:val="000000"/>
        </w:rPr>
        <w:t xml:space="preserve"> Emin kurye,</w:t>
      </w:r>
    </w:p>
    <w:p w:rsidR="004F0383" w:rsidRDefault="004F0383" w:rsidP="00204FFA">
      <w:pPr>
        <w:pStyle w:val="Gvdemetni0"/>
        <w:numPr>
          <w:ilvl w:val="0"/>
          <w:numId w:val="18"/>
        </w:numPr>
        <w:shd w:val="clear" w:color="auto" w:fill="auto"/>
        <w:spacing w:before="0" w:after="0" w:line="547" w:lineRule="exact"/>
        <w:ind w:left="20"/>
      </w:pPr>
      <w:r>
        <w:rPr>
          <w:rStyle w:val="Gvdemetni"/>
          <w:color w:val="000000"/>
        </w:rPr>
        <w:t xml:space="preserve"> İç içe zarflama.</w:t>
      </w:r>
    </w:p>
    <w:p w:rsidR="004F0383" w:rsidRDefault="004F0383" w:rsidP="00204FFA">
      <w:pPr>
        <w:pStyle w:val="Gvdemetni20"/>
        <w:numPr>
          <w:ilvl w:val="0"/>
          <w:numId w:val="21"/>
        </w:numPr>
        <w:shd w:val="clear" w:color="auto" w:fill="auto"/>
        <w:spacing w:before="0" w:after="0" w:line="547" w:lineRule="exact"/>
      </w:pPr>
      <w:r>
        <w:rPr>
          <w:rStyle w:val="Gvdemetni2"/>
          <w:b/>
          <w:bCs/>
          <w:color w:val="000000"/>
        </w:rPr>
        <w:lastRenderedPageBreak/>
        <w:t xml:space="preserve"> Şifre Güvenlik Tertip ve Tedbirleri</w:t>
      </w:r>
    </w:p>
    <w:p w:rsidR="004F0383" w:rsidRDefault="004F0383" w:rsidP="00204FFA">
      <w:pPr>
        <w:pStyle w:val="Gvdemetni0"/>
        <w:numPr>
          <w:ilvl w:val="0"/>
          <w:numId w:val="19"/>
        </w:numPr>
        <w:shd w:val="clear" w:color="auto" w:fill="auto"/>
        <w:spacing w:before="0" w:after="0" w:line="547" w:lineRule="exact"/>
        <w:ind w:left="20"/>
      </w:pPr>
      <w:r>
        <w:rPr>
          <w:rStyle w:val="Gvdemetni"/>
          <w:color w:val="000000"/>
        </w:rPr>
        <w:t xml:space="preserve"> Açık ve kapalı metin, aynı yerde bulundurulmaz,</w:t>
      </w:r>
    </w:p>
    <w:p w:rsidR="004F0383" w:rsidRDefault="004F0383" w:rsidP="00204FFA">
      <w:pPr>
        <w:pStyle w:val="Gvdemetni0"/>
        <w:numPr>
          <w:ilvl w:val="0"/>
          <w:numId w:val="19"/>
        </w:numPr>
        <w:shd w:val="clear" w:color="auto" w:fill="auto"/>
        <w:spacing w:before="0" w:after="0" w:line="547" w:lineRule="exact"/>
        <w:ind w:left="20"/>
      </w:pPr>
      <w:r>
        <w:rPr>
          <w:rStyle w:val="Gvdemetni"/>
          <w:color w:val="000000"/>
        </w:rPr>
        <w:t xml:space="preserve"> Şifrelenmiş metin, açık olarak gönderilmez,</w:t>
      </w:r>
    </w:p>
    <w:p w:rsidR="004F0383" w:rsidRDefault="004F0383" w:rsidP="004F0383">
      <w:pPr>
        <w:pStyle w:val="Gvdemetni0"/>
        <w:shd w:val="clear" w:color="auto" w:fill="auto"/>
        <w:spacing w:before="0" w:after="0"/>
        <w:ind w:left="20" w:right="20"/>
        <w:rPr>
          <w:rStyle w:val="Gvdemetni"/>
          <w:color w:val="000000"/>
        </w:rPr>
      </w:pPr>
      <w:r>
        <w:rPr>
          <w:rStyle w:val="Gvdemetni"/>
          <w:color w:val="000000"/>
        </w:rPr>
        <w:t xml:space="preserve"> Şifre malzemesinin imhası, yakılarak yapılır.</w:t>
      </w:r>
    </w:p>
    <w:p w:rsidR="004F0383" w:rsidRDefault="004F0383" w:rsidP="004F0383">
      <w:pPr>
        <w:pStyle w:val="Gvdemetni0"/>
        <w:shd w:val="clear" w:color="auto" w:fill="auto"/>
        <w:spacing w:before="0" w:after="0"/>
        <w:ind w:left="20" w:right="20"/>
        <w:rPr>
          <w:rStyle w:val="Gvdemetni"/>
          <w:color w:val="000000"/>
        </w:rPr>
      </w:pPr>
    </w:p>
    <w:p w:rsidR="004F0383" w:rsidRDefault="004F0383" w:rsidP="00204FFA">
      <w:pPr>
        <w:pStyle w:val="Balk20"/>
        <w:keepNext/>
        <w:keepLines/>
        <w:numPr>
          <w:ilvl w:val="0"/>
          <w:numId w:val="21"/>
        </w:numPr>
        <w:shd w:val="clear" w:color="auto" w:fill="auto"/>
        <w:tabs>
          <w:tab w:val="left" w:pos="358"/>
        </w:tabs>
        <w:spacing w:before="0" w:after="204" w:line="230" w:lineRule="exact"/>
      </w:pPr>
      <w:bookmarkStart w:id="30" w:name="bookmark31"/>
      <w:r>
        <w:rPr>
          <w:rStyle w:val="Balk2"/>
          <w:b/>
          <w:bCs/>
          <w:color w:val="000000"/>
        </w:rPr>
        <w:t xml:space="preserve">Telefon ve </w:t>
      </w:r>
      <w:r>
        <w:rPr>
          <w:rStyle w:val="Balk2"/>
          <w:b/>
          <w:bCs/>
          <w:color w:val="000000"/>
          <w:lang w:val="de-DE" w:eastAsia="de-DE"/>
        </w:rPr>
        <w:t xml:space="preserve">Telex </w:t>
      </w:r>
      <w:r>
        <w:rPr>
          <w:rStyle w:val="Balk2"/>
          <w:b/>
          <w:bCs/>
          <w:color w:val="000000"/>
        </w:rPr>
        <w:t>Görüşmeleri</w:t>
      </w:r>
      <w:bookmarkEnd w:id="30"/>
    </w:p>
    <w:p w:rsidR="004F0383" w:rsidRDefault="004F0383" w:rsidP="00204FFA">
      <w:pPr>
        <w:pStyle w:val="Gvdemetni0"/>
        <w:numPr>
          <w:ilvl w:val="0"/>
          <w:numId w:val="20"/>
        </w:numPr>
        <w:shd w:val="clear" w:color="auto" w:fill="auto"/>
        <w:spacing w:before="0" w:after="244" w:line="278" w:lineRule="exact"/>
        <w:ind w:right="1320"/>
        <w:jc w:val="left"/>
      </w:pPr>
      <w:bookmarkStart w:id="31" w:name="_GoBack"/>
      <w:bookmarkEnd w:id="31"/>
      <w:r>
        <w:rPr>
          <w:rStyle w:val="Gvdemetni"/>
          <w:color w:val="000000"/>
        </w:rPr>
        <w:t>Çok gizli ve gizli, gizlilik dereceli konular, telefonla konuşulmaz.</w:t>
      </w:r>
    </w:p>
    <w:p w:rsidR="004F0383" w:rsidRDefault="004F0383" w:rsidP="00204FFA">
      <w:pPr>
        <w:pStyle w:val="Gvdemetni0"/>
        <w:numPr>
          <w:ilvl w:val="0"/>
          <w:numId w:val="20"/>
        </w:numPr>
        <w:shd w:val="clear" w:color="auto" w:fill="auto"/>
        <w:spacing w:before="0" w:after="236"/>
        <w:ind w:right="20"/>
      </w:pPr>
      <w:r>
        <w:rPr>
          <w:rStyle w:val="Gvdemetni"/>
          <w:color w:val="000000"/>
        </w:rPr>
        <w:t xml:space="preserve"> Gizlilik dereceli her konuda, hariçten telefonla sorulan sorulara cevap verilmez ve soran şahsın, hüviyetinin tespitine çalışılır. Şüpheli hallerde durum, ilgili amire veya emniyet hizmetiyle görevli memura bildirilir.</w:t>
      </w:r>
    </w:p>
    <w:p w:rsidR="004F0383" w:rsidRDefault="004F0383" w:rsidP="00204FFA">
      <w:pPr>
        <w:pStyle w:val="Gvdemetni0"/>
        <w:numPr>
          <w:ilvl w:val="0"/>
          <w:numId w:val="20"/>
        </w:numPr>
        <w:shd w:val="clear" w:color="auto" w:fill="auto"/>
        <w:spacing w:before="0" w:after="248" w:line="278" w:lineRule="exact"/>
        <w:ind w:right="20"/>
      </w:pPr>
      <w:r>
        <w:rPr>
          <w:rStyle w:val="Gvdemetni"/>
          <w:color w:val="000000"/>
        </w:rPr>
        <w:t xml:space="preserve"> Kullanılan telefonların üzerinde ve masalarda gerekli güvenlik ikazları bulunmalıdır.</w:t>
      </w:r>
    </w:p>
    <w:p w:rsidR="004F0383" w:rsidRPr="004F0383" w:rsidRDefault="004F0383" w:rsidP="00204FFA">
      <w:pPr>
        <w:pStyle w:val="Gvdemetni0"/>
        <w:numPr>
          <w:ilvl w:val="0"/>
          <w:numId w:val="20"/>
        </w:numPr>
        <w:shd w:val="clear" w:color="auto" w:fill="auto"/>
        <w:spacing w:before="0" w:after="0" w:line="269" w:lineRule="exact"/>
        <w:ind w:right="20"/>
        <w:rPr>
          <w:rStyle w:val="Gvdemetni"/>
          <w:shd w:val="clear" w:color="auto" w:fill="auto"/>
        </w:rPr>
      </w:pPr>
      <w:r>
        <w:rPr>
          <w:rStyle w:val="Gvdemetni"/>
          <w:color w:val="000000"/>
        </w:rPr>
        <w:t xml:space="preserve"> </w:t>
      </w:r>
      <w:proofErr w:type="spellStart"/>
      <w:r w:rsidRPr="004F0383">
        <w:rPr>
          <w:rStyle w:val="Gvdemetni"/>
          <w:color w:val="000000"/>
          <w:lang w:val="de-DE" w:eastAsia="de-DE"/>
        </w:rPr>
        <w:t>Telexle</w:t>
      </w:r>
      <w:proofErr w:type="spellEnd"/>
      <w:r w:rsidRPr="004F0383">
        <w:rPr>
          <w:rStyle w:val="Gvdemetni"/>
          <w:color w:val="000000"/>
          <w:lang w:val="de-DE" w:eastAsia="de-DE"/>
        </w:rPr>
        <w:t xml:space="preserve"> </w:t>
      </w:r>
      <w:r>
        <w:rPr>
          <w:rStyle w:val="Gvdemetni"/>
          <w:color w:val="000000"/>
        </w:rPr>
        <w:t xml:space="preserve">gönderilecek bilgiler, mutlaka </w:t>
      </w:r>
      <w:proofErr w:type="spellStart"/>
      <w:r>
        <w:rPr>
          <w:rStyle w:val="Gvdemetni"/>
          <w:color w:val="000000"/>
        </w:rPr>
        <w:t>kriptolanmalıdır</w:t>
      </w:r>
      <w:proofErr w:type="spellEnd"/>
      <w:r>
        <w:rPr>
          <w:rStyle w:val="Gvdemetni"/>
          <w:color w:val="000000"/>
        </w:rPr>
        <w:t xml:space="preserve"> (şifrelendirilmelidir).</w:t>
      </w:r>
    </w:p>
    <w:sectPr w:rsidR="004F0383" w:rsidRPr="004F0383" w:rsidSect="004F0383">
      <w:footerReference w:type="even" r:id="rId8"/>
      <w:footerReference w:type="default" r:id="rId9"/>
      <w:footerReference w:type="first" r:id="rId10"/>
      <w:pgSz w:w="11906" w:h="16840"/>
      <w:pgMar w:top="1134" w:right="794" w:bottom="1134" w:left="79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7F" w:rsidRDefault="001C0E7F" w:rsidP="004F0383">
      <w:r>
        <w:separator/>
      </w:r>
    </w:p>
  </w:endnote>
  <w:endnote w:type="continuationSeparator" w:id="0">
    <w:p w:rsidR="001C0E7F" w:rsidRDefault="001C0E7F" w:rsidP="004F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83" w:rsidRDefault="004F0383">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34.75pt;margin-top:621pt;width:337.7pt;height:11.3pt;z-index:-251655168;mso-wrap-distance-left:5pt;mso-wrap-distance-right:5pt;mso-position-horizontal-relative:page;mso-position-vertical-relative:page" filled="f" stroked="f">
          <v:textbox style="mso-fit-shape-to-text:t" inset="0,0,0,0">
            <w:txbxContent>
              <w:p w:rsidR="004F0383" w:rsidRDefault="004F0383">
                <w:pPr>
                  <w:pStyle w:val="stbilgiveyaaltbilgi1"/>
                  <w:shd w:val="clear" w:color="auto" w:fill="auto"/>
                  <w:tabs>
                    <w:tab w:val="right" w:pos="3514"/>
                    <w:tab w:val="right" w:pos="6754"/>
                  </w:tabs>
                  <w:spacing w:line="240" w:lineRule="auto"/>
                </w:pPr>
                <w:r>
                  <w:rPr>
                    <w:rStyle w:val="stbilgiveyaaltbilgi0"/>
                    <w:color w:val="000000"/>
                  </w:rPr>
                  <w:t>Temel Eğitim Ders Notları</w:t>
                </w:r>
                <w:r>
                  <w:rPr>
                    <w:rStyle w:val="stbilgiveyaaltbilgi0"/>
                    <w:color w:val="000000"/>
                  </w:rPr>
                  <w:tab/>
                </w:r>
                <w:r>
                  <w:fldChar w:fldCharType="begin"/>
                </w:r>
                <w:r>
                  <w:instrText xml:space="preserve"> PAGE \* MERGEFORMAT </w:instrText>
                </w:r>
                <w:r>
                  <w:fldChar w:fldCharType="separate"/>
                </w:r>
                <w:r w:rsidRPr="00266DC2">
                  <w:rPr>
                    <w:rStyle w:val="stbilgiveyaaltbilgi11pt"/>
                    <w:noProof/>
                    <w:color w:val="000000"/>
                  </w:rPr>
                  <w:t>88</w:t>
                </w:r>
                <w:r>
                  <w:fldChar w:fldCharType="end"/>
                </w:r>
                <w:r>
                  <w:rPr>
                    <w:rStyle w:val="stbilgiveyaaltbilgi11pt"/>
                  </w:rPr>
                  <w:tab/>
                </w:r>
                <w:r>
                  <w:rPr>
                    <w:rStyle w:val="stbilgiveyaaltbilgi0"/>
                    <w:color w:val="000000"/>
                  </w:rPr>
                  <w:t>Gizlilik ve Gizliliğin Önemi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83" w:rsidRDefault="004F0383">
    <w:pPr>
      <w:rPr>
        <w:color w:val="auto"/>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83" w:rsidRDefault="004F0383">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7F" w:rsidRDefault="001C0E7F" w:rsidP="004F0383">
      <w:r>
        <w:separator/>
      </w:r>
    </w:p>
  </w:footnote>
  <w:footnote w:type="continuationSeparator" w:id="0">
    <w:p w:rsidR="001C0E7F" w:rsidRDefault="001C0E7F" w:rsidP="004F0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upperRoman"/>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lowerLetter"/>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7">
    <w:nsid w:val="030A4295"/>
    <w:multiLevelType w:val="multilevel"/>
    <w:tmpl w:val="0EEA6DF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8">
    <w:nsid w:val="12573A3C"/>
    <w:multiLevelType w:val="multilevel"/>
    <w:tmpl w:val="00000002"/>
    <w:lvl w:ilvl="0">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9">
    <w:nsid w:val="13392F57"/>
    <w:multiLevelType w:val="multilevel"/>
    <w:tmpl w:val="B6A46602"/>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0">
    <w:nsid w:val="192B3152"/>
    <w:multiLevelType w:val="hybridMultilevel"/>
    <w:tmpl w:val="B784E3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60637C"/>
    <w:multiLevelType w:val="multilevel"/>
    <w:tmpl w:val="C7CA4BE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2">
    <w:nsid w:val="24E516A0"/>
    <w:multiLevelType w:val="hybridMultilevel"/>
    <w:tmpl w:val="600E8958"/>
    <w:lvl w:ilvl="0" w:tplc="A91C092C">
      <w:start w:val="1"/>
      <w:numFmt w:val="upperLetter"/>
      <w:lvlText w:val="%1)"/>
      <w:lvlJc w:val="left"/>
      <w:pPr>
        <w:ind w:left="380" w:hanging="360"/>
      </w:pPr>
      <w:rPr>
        <w:rFonts w:hint="default"/>
        <w:color w:val="00000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3">
    <w:nsid w:val="282604D6"/>
    <w:multiLevelType w:val="multilevel"/>
    <w:tmpl w:val="69E263D8"/>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4">
    <w:nsid w:val="29D51353"/>
    <w:multiLevelType w:val="hybridMultilevel"/>
    <w:tmpl w:val="BDCE2B74"/>
    <w:lvl w:ilvl="0" w:tplc="57A4B79E">
      <w:start w:val="2"/>
      <w:numFmt w:val="decimal"/>
      <w:lvlText w:val="%1-"/>
      <w:lvlJc w:val="left"/>
      <w:pPr>
        <w:ind w:left="380" w:hanging="360"/>
      </w:pPr>
      <w:rPr>
        <w:rFonts w:hint="default"/>
        <w:color w:val="00000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5">
    <w:nsid w:val="330D3A1F"/>
    <w:multiLevelType w:val="hybridMultilevel"/>
    <w:tmpl w:val="39840CFE"/>
    <w:lvl w:ilvl="0" w:tplc="A044F9B4">
      <w:start w:val="1"/>
      <w:numFmt w:val="decimal"/>
      <w:lvlText w:val="%1)"/>
      <w:lvlJc w:val="left"/>
      <w:pPr>
        <w:ind w:left="380" w:hanging="360"/>
      </w:pPr>
      <w:rPr>
        <w:rFonts w:hint="default"/>
        <w:color w:val="00000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6">
    <w:nsid w:val="40ED134F"/>
    <w:multiLevelType w:val="multilevel"/>
    <w:tmpl w:val="043004C2"/>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7">
    <w:nsid w:val="43E4492E"/>
    <w:multiLevelType w:val="multilevel"/>
    <w:tmpl w:val="775C6132"/>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8">
    <w:nsid w:val="6A71319C"/>
    <w:multiLevelType w:val="hybridMultilevel"/>
    <w:tmpl w:val="EA127284"/>
    <w:lvl w:ilvl="0" w:tplc="56FA0C5E">
      <w:start w:val="1"/>
      <w:numFmt w:val="upperLetter"/>
      <w:lvlText w:val="%1)"/>
      <w:lvlJc w:val="left"/>
      <w:pPr>
        <w:ind w:left="380" w:hanging="360"/>
      </w:pPr>
      <w:rPr>
        <w:rFonts w:hint="default"/>
        <w:color w:val="00000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9">
    <w:nsid w:val="6C536AA0"/>
    <w:multiLevelType w:val="hybridMultilevel"/>
    <w:tmpl w:val="E6724700"/>
    <w:lvl w:ilvl="0" w:tplc="5BECF246">
      <w:start w:val="1"/>
      <w:numFmt w:val="decimal"/>
      <w:lvlText w:val="%1-"/>
      <w:lvlJc w:val="left"/>
      <w:pPr>
        <w:ind w:left="380" w:hanging="360"/>
      </w:pPr>
      <w:rPr>
        <w:rFonts w:hint="default"/>
        <w:color w:val="000000"/>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20">
    <w:nsid w:val="745C3927"/>
    <w:multiLevelType w:val="multilevel"/>
    <w:tmpl w:val="ADC4AA8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8"/>
  </w:num>
  <w:num w:numId="4">
    <w:abstractNumId w:val="2"/>
  </w:num>
  <w:num w:numId="5">
    <w:abstractNumId w:val="3"/>
  </w:num>
  <w:num w:numId="6">
    <w:abstractNumId w:val="4"/>
  </w:num>
  <w:num w:numId="7">
    <w:abstractNumId w:val="5"/>
  </w:num>
  <w:num w:numId="8">
    <w:abstractNumId w:val="6"/>
  </w:num>
  <w:num w:numId="9">
    <w:abstractNumId w:val="10"/>
  </w:num>
  <w:num w:numId="10">
    <w:abstractNumId w:val="15"/>
  </w:num>
  <w:num w:numId="11">
    <w:abstractNumId w:val="12"/>
  </w:num>
  <w:num w:numId="12">
    <w:abstractNumId w:val="14"/>
  </w:num>
  <w:num w:numId="13">
    <w:abstractNumId w:val="19"/>
  </w:num>
  <w:num w:numId="14">
    <w:abstractNumId w:val="20"/>
  </w:num>
  <w:num w:numId="15">
    <w:abstractNumId w:val="11"/>
  </w:num>
  <w:num w:numId="16">
    <w:abstractNumId w:val="7"/>
  </w:num>
  <w:num w:numId="17">
    <w:abstractNumId w:val="16"/>
  </w:num>
  <w:num w:numId="18">
    <w:abstractNumId w:val="9"/>
  </w:num>
  <w:num w:numId="19">
    <w:abstractNumId w:val="1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83"/>
    <w:rsid w:val="001C0E7F"/>
    <w:rsid w:val="00204FFA"/>
    <w:rsid w:val="004F0383"/>
    <w:rsid w:val="006D1CC9"/>
    <w:rsid w:val="00C01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83"/>
    <w:pPr>
      <w:widowControl w:val="0"/>
      <w:spacing w:after="0" w:line="240" w:lineRule="auto"/>
    </w:pPr>
    <w:rPr>
      <w:rFonts w:ascii="Courier New" w:eastAsia="Times New Roman"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uiPriority w:val="99"/>
    <w:rsid w:val="004F0383"/>
    <w:rPr>
      <w:rFonts w:ascii="Arial" w:hAnsi="Arial" w:cs="Arial"/>
      <w:b/>
      <w:bCs/>
      <w:sz w:val="26"/>
      <w:szCs w:val="26"/>
      <w:shd w:val="clear" w:color="auto" w:fill="FFFFFF"/>
    </w:rPr>
  </w:style>
  <w:style w:type="character" w:customStyle="1" w:styleId="Balk2">
    <w:name w:val="Başlık #2_"/>
    <w:basedOn w:val="VarsaylanParagrafYazTipi"/>
    <w:link w:val="Balk20"/>
    <w:uiPriority w:val="99"/>
    <w:rsid w:val="004F0383"/>
    <w:rPr>
      <w:rFonts w:ascii="Arial" w:hAnsi="Arial" w:cs="Arial"/>
      <w:b/>
      <w:bCs/>
      <w:sz w:val="23"/>
      <w:szCs w:val="23"/>
      <w:shd w:val="clear" w:color="auto" w:fill="FFFFFF"/>
    </w:rPr>
  </w:style>
  <w:style w:type="character" w:customStyle="1" w:styleId="Gvdemetni">
    <w:name w:val="Gövde metni_"/>
    <w:basedOn w:val="VarsaylanParagrafYazTipi"/>
    <w:link w:val="Gvdemetni0"/>
    <w:uiPriority w:val="99"/>
    <w:rsid w:val="004F0383"/>
    <w:rPr>
      <w:rFonts w:ascii="Arial" w:hAnsi="Arial" w:cs="Arial"/>
      <w:sz w:val="23"/>
      <w:szCs w:val="23"/>
      <w:shd w:val="clear" w:color="auto" w:fill="FFFFFF"/>
    </w:rPr>
  </w:style>
  <w:style w:type="paragraph" w:customStyle="1" w:styleId="Gvdemetni0">
    <w:name w:val="Gövde metni"/>
    <w:basedOn w:val="Normal"/>
    <w:link w:val="Gvdemetni"/>
    <w:uiPriority w:val="99"/>
    <w:rsid w:val="004F0383"/>
    <w:pPr>
      <w:shd w:val="clear" w:color="auto" w:fill="FFFFFF"/>
      <w:spacing w:before="300" w:after="240" w:line="274" w:lineRule="exact"/>
      <w:jc w:val="both"/>
    </w:pPr>
    <w:rPr>
      <w:rFonts w:ascii="Arial" w:eastAsiaTheme="minorHAnsi" w:hAnsi="Arial" w:cs="Arial"/>
      <w:color w:val="auto"/>
      <w:sz w:val="23"/>
      <w:szCs w:val="23"/>
      <w:lang w:eastAsia="en-US"/>
    </w:rPr>
  </w:style>
  <w:style w:type="paragraph" w:customStyle="1" w:styleId="Balk10">
    <w:name w:val="Başlık #1"/>
    <w:basedOn w:val="Normal"/>
    <w:link w:val="Balk1"/>
    <w:uiPriority w:val="99"/>
    <w:rsid w:val="004F0383"/>
    <w:pPr>
      <w:shd w:val="clear" w:color="auto" w:fill="FFFFFF"/>
      <w:spacing w:after="840" w:line="240" w:lineRule="atLeast"/>
      <w:jc w:val="center"/>
      <w:outlineLvl w:val="0"/>
    </w:pPr>
    <w:rPr>
      <w:rFonts w:ascii="Arial" w:eastAsiaTheme="minorHAnsi" w:hAnsi="Arial" w:cs="Arial"/>
      <w:b/>
      <w:bCs/>
      <w:color w:val="auto"/>
      <w:sz w:val="26"/>
      <w:szCs w:val="26"/>
      <w:lang w:eastAsia="en-US"/>
    </w:rPr>
  </w:style>
  <w:style w:type="paragraph" w:customStyle="1" w:styleId="Balk20">
    <w:name w:val="Başlık #2"/>
    <w:basedOn w:val="Normal"/>
    <w:link w:val="Balk2"/>
    <w:uiPriority w:val="99"/>
    <w:rsid w:val="004F0383"/>
    <w:pPr>
      <w:shd w:val="clear" w:color="auto" w:fill="FFFFFF"/>
      <w:spacing w:before="840" w:after="300" w:line="240" w:lineRule="atLeast"/>
      <w:jc w:val="both"/>
      <w:outlineLvl w:val="1"/>
    </w:pPr>
    <w:rPr>
      <w:rFonts w:ascii="Arial" w:eastAsiaTheme="minorHAnsi" w:hAnsi="Arial" w:cs="Arial"/>
      <w:b/>
      <w:bCs/>
      <w:color w:val="auto"/>
      <w:sz w:val="23"/>
      <w:szCs w:val="23"/>
      <w:lang w:eastAsia="en-US"/>
    </w:rPr>
  </w:style>
  <w:style w:type="character" w:customStyle="1" w:styleId="GvdemetniExact">
    <w:name w:val="Gövde metni Exact"/>
    <w:basedOn w:val="VarsaylanParagrafYazTipi"/>
    <w:uiPriority w:val="99"/>
    <w:rsid w:val="004F0383"/>
    <w:rPr>
      <w:rFonts w:ascii="Arial" w:hAnsi="Arial" w:cs="Arial"/>
      <w:spacing w:val="3"/>
      <w:sz w:val="20"/>
      <w:szCs w:val="20"/>
      <w:u w:val="none"/>
    </w:rPr>
  </w:style>
  <w:style w:type="character" w:customStyle="1" w:styleId="GvdemetniKalnExact">
    <w:name w:val="Gövde metni + Kalın Exact"/>
    <w:basedOn w:val="Gvdemetni"/>
    <w:uiPriority w:val="99"/>
    <w:rsid w:val="004F0383"/>
    <w:rPr>
      <w:rFonts w:ascii="Arial" w:hAnsi="Arial" w:cs="Arial"/>
      <w:b/>
      <w:bCs/>
      <w:color w:val="000000"/>
      <w:spacing w:val="3"/>
      <w:w w:val="100"/>
      <w:position w:val="0"/>
      <w:sz w:val="20"/>
      <w:szCs w:val="20"/>
      <w:u w:val="none"/>
      <w:shd w:val="clear" w:color="auto" w:fill="FFFFFF"/>
    </w:rPr>
  </w:style>
  <w:style w:type="character" w:customStyle="1" w:styleId="Gvdemetni2">
    <w:name w:val="Gövde metni (2)_"/>
    <w:basedOn w:val="VarsaylanParagrafYazTipi"/>
    <w:link w:val="Gvdemetni20"/>
    <w:uiPriority w:val="99"/>
    <w:rsid w:val="004F0383"/>
    <w:rPr>
      <w:rFonts w:ascii="Arial" w:hAnsi="Arial" w:cs="Arial"/>
      <w:b/>
      <w:bCs/>
      <w:sz w:val="23"/>
      <w:szCs w:val="23"/>
      <w:shd w:val="clear" w:color="auto" w:fill="FFFFFF"/>
    </w:rPr>
  </w:style>
  <w:style w:type="paragraph" w:customStyle="1" w:styleId="Gvdemetni20">
    <w:name w:val="Gövde metni (2)"/>
    <w:basedOn w:val="Normal"/>
    <w:link w:val="Gvdemetni2"/>
    <w:uiPriority w:val="99"/>
    <w:rsid w:val="004F0383"/>
    <w:pPr>
      <w:shd w:val="clear" w:color="auto" w:fill="FFFFFF"/>
      <w:spacing w:before="300" w:after="300" w:line="240" w:lineRule="atLeast"/>
      <w:jc w:val="both"/>
    </w:pPr>
    <w:rPr>
      <w:rFonts w:ascii="Arial" w:eastAsiaTheme="minorHAnsi" w:hAnsi="Arial" w:cs="Arial"/>
      <w:b/>
      <w:bCs/>
      <w:color w:val="auto"/>
      <w:sz w:val="23"/>
      <w:szCs w:val="23"/>
      <w:lang w:eastAsia="en-US"/>
    </w:rPr>
  </w:style>
  <w:style w:type="character" w:customStyle="1" w:styleId="GvdemetniConstantia">
    <w:name w:val="Gövde metni + Constantia"/>
    <w:aliases w:val="Kalın,0 pt boşluk bırakılıyor Exact"/>
    <w:basedOn w:val="Gvdemetni"/>
    <w:uiPriority w:val="99"/>
    <w:rsid w:val="004F0383"/>
    <w:rPr>
      <w:rFonts w:ascii="Constantia" w:hAnsi="Constantia" w:cs="Constantia"/>
      <w:b/>
      <w:bCs/>
      <w:color w:val="000000"/>
      <w:spacing w:val="-11"/>
      <w:w w:val="100"/>
      <w:position w:val="0"/>
      <w:sz w:val="20"/>
      <w:szCs w:val="20"/>
      <w:u w:val="none"/>
      <w:shd w:val="clear" w:color="auto" w:fill="FFFFFF"/>
    </w:rPr>
  </w:style>
  <w:style w:type="character" w:customStyle="1" w:styleId="Gvdemetni3Exact">
    <w:name w:val="Gövde metni (3) Exact"/>
    <w:basedOn w:val="VarsaylanParagrafYazTipi"/>
    <w:link w:val="Gvdemetni3"/>
    <w:uiPriority w:val="99"/>
    <w:rsid w:val="004F0383"/>
    <w:rPr>
      <w:rFonts w:ascii="Constantia" w:hAnsi="Constantia" w:cs="Constantia"/>
      <w:spacing w:val="8"/>
      <w:sz w:val="19"/>
      <w:szCs w:val="19"/>
      <w:shd w:val="clear" w:color="auto" w:fill="FFFFFF"/>
    </w:rPr>
  </w:style>
  <w:style w:type="character" w:customStyle="1" w:styleId="Gvdemetni3Arial">
    <w:name w:val="Gövde metni (3) + Arial"/>
    <w:aliases w:val="10 pt,0 pt boşluk bırakılıyor Exact7"/>
    <w:basedOn w:val="Gvdemetni3Exact"/>
    <w:uiPriority w:val="99"/>
    <w:rsid w:val="004F0383"/>
    <w:rPr>
      <w:rFonts w:ascii="Arial" w:hAnsi="Arial" w:cs="Arial"/>
      <w:spacing w:val="3"/>
      <w:sz w:val="20"/>
      <w:szCs w:val="20"/>
      <w:shd w:val="clear" w:color="auto" w:fill="FFFFFF"/>
    </w:rPr>
  </w:style>
  <w:style w:type="character" w:customStyle="1" w:styleId="stbilgiveyaaltbilgi">
    <w:name w:val="Üst bilgi veya alt bilgi_"/>
    <w:basedOn w:val="VarsaylanParagrafYazTipi"/>
    <w:link w:val="stbilgiveyaaltbilgi1"/>
    <w:uiPriority w:val="99"/>
    <w:rsid w:val="004F0383"/>
    <w:rPr>
      <w:rFonts w:ascii="Arial" w:hAnsi="Arial" w:cs="Arial"/>
      <w:sz w:val="15"/>
      <w:szCs w:val="15"/>
      <w:shd w:val="clear" w:color="auto" w:fill="FFFFFF"/>
    </w:rPr>
  </w:style>
  <w:style w:type="character" w:customStyle="1" w:styleId="stbilgiveyaaltbilgi0">
    <w:name w:val="Üst bilgi veya alt bilgi"/>
    <w:basedOn w:val="stbilgiveyaaltbilgi"/>
    <w:uiPriority w:val="99"/>
    <w:rsid w:val="004F0383"/>
    <w:rPr>
      <w:rFonts w:ascii="Arial" w:hAnsi="Arial" w:cs="Arial"/>
      <w:sz w:val="15"/>
      <w:szCs w:val="15"/>
      <w:shd w:val="clear" w:color="auto" w:fill="FFFFFF"/>
    </w:rPr>
  </w:style>
  <w:style w:type="character" w:customStyle="1" w:styleId="stbilgiveyaaltbilgi11pt">
    <w:name w:val="Üst bilgi veya alt bilgi + 11 pt"/>
    <w:basedOn w:val="stbilgiveyaaltbilgi"/>
    <w:uiPriority w:val="99"/>
    <w:rsid w:val="004F0383"/>
    <w:rPr>
      <w:rFonts w:ascii="Arial" w:hAnsi="Arial" w:cs="Arial"/>
      <w:sz w:val="22"/>
      <w:szCs w:val="22"/>
      <w:shd w:val="clear" w:color="auto" w:fill="FFFFFF"/>
    </w:rPr>
  </w:style>
  <w:style w:type="character" w:customStyle="1" w:styleId="stbilgiveyaaltbilgiKkBykHarf">
    <w:name w:val="Üst bilgi veya alt bilgi + Küçük Büyük Harf"/>
    <w:basedOn w:val="stbilgiveyaaltbilgi"/>
    <w:uiPriority w:val="99"/>
    <w:rsid w:val="004F0383"/>
    <w:rPr>
      <w:rFonts w:ascii="Arial" w:hAnsi="Arial" w:cs="Arial"/>
      <w:smallCaps/>
      <w:sz w:val="15"/>
      <w:szCs w:val="15"/>
      <w:shd w:val="clear" w:color="auto" w:fill="FFFFFF"/>
    </w:rPr>
  </w:style>
  <w:style w:type="character" w:customStyle="1" w:styleId="Gvdemetni2Exact">
    <w:name w:val="Gövde metni (2) Exact"/>
    <w:basedOn w:val="VarsaylanParagrafYazTipi"/>
    <w:uiPriority w:val="99"/>
    <w:rsid w:val="004F0383"/>
    <w:rPr>
      <w:rFonts w:ascii="Arial" w:hAnsi="Arial" w:cs="Arial"/>
      <w:b/>
      <w:bCs/>
      <w:spacing w:val="3"/>
      <w:sz w:val="20"/>
      <w:szCs w:val="20"/>
      <w:u w:val="none"/>
    </w:rPr>
  </w:style>
  <w:style w:type="character" w:customStyle="1" w:styleId="Gvdemetni3KkBykHarfExact">
    <w:name w:val="Gövde metni (3) + Küçük Büyük Harf Exact"/>
    <w:basedOn w:val="Gvdemetni3Exact"/>
    <w:uiPriority w:val="99"/>
    <w:rsid w:val="004F0383"/>
    <w:rPr>
      <w:rFonts w:ascii="Constantia" w:hAnsi="Constantia" w:cs="Constantia"/>
      <w:smallCaps/>
      <w:spacing w:val="8"/>
      <w:sz w:val="19"/>
      <w:szCs w:val="19"/>
      <w:shd w:val="clear" w:color="auto" w:fill="FFFFFF"/>
    </w:rPr>
  </w:style>
  <w:style w:type="character" w:customStyle="1" w:styleId="Gvdemetni310pt">
    <w:name w:val="Gövde metni (3) + 10 pt"/>
    <w:aliases w:val="Kalın3,0 pt boşluk bırakılıyor Exact6"/>
    <w:basedOn w:val="Gvdemetni3Exact"/>
    <w:uiPriority w:val="99"/>
    <w:rsid w:val="004F0383"/>
    <w:rPr>
      <w:rFonts w:ascii="Constantia" w:hAnsi="Constantia" w:cs="Constantia"/>
      <w:b/>
      <w:bCs/>
      <w:spacing w:val="-11"/>
      <w:sz w:val="20"/>
      <w:szCs w:val="20"/>
      <w:shd w:val="clear" w:color="auto" w:fill="FFFFFF"/>
    </w:rPr>
  </w:style>
  <w:style w:type="paragraph" w:customStyle="1" w:styleId="Gvdemetni3">
    <w:name w:val="Gövde metni (3)"/>
    <w:basedOn w:val="Normal"/>
    <w:link w:val="Gvdemetni3Exact"/>
    <w:uiPriority w:val="99"/>
    <w:rsid w:val="004F0383"/>
    <w:pPr>
      <w:shd w:val="clear" w:color="auto" w:fill="FFFFFF"/>
      <w:spacing w:before="1020" w:line="274" w:lineRule="exact"/>
      <w:jc w:val="both"/>
    </w:pPr>
    <w:rPr>
      <w:rFonts w:ascii="Constantia" w:eastAsiaTheme="minorHAnsi" w:hAnsi="Constantia" w:cs="Constantia"/>
      <w:color w:val="auto"/>
      <w:spacing w:val="8"/>
      <w:sz w:val="19"/>
      <w:szCs w:val="19"/>
      <w:lang w:eastAsia="en-US"/>
    </w:rPr>
  </w:style>
  <w:style w:type="paragraph" w:customStyle="1" w:styleId="stbilgiveyaaltbilgi1">
    <w:name w:val="Üst bilgi veya alt bilgi1"/>
    <w:basedOn w:val="Normal"/>
    <w:link w:val="stbilgiveyaaltbilgi"/>
    <w:uiPriority w:val="99"/>
    <w:rsid w:val="004F0383"/>
    <w:pPr>
      <w:shd w:val="clear" w:color="auto" w:fill="FFFFFF"/>
      <w:spacing w:line="240" w:lineRule="atLeast"/>
    </w:pPr>
    <w:rPr>
      <w:rFonts w:ascii="Arial" w:eastAsiaTheme="minorHAnsi" w:hAnsi="Arial" w:cs="Arial"/>
      <w:color w:val="auto"/>
      <w:sz w:val="15"/>
      <w:szCs w:val="15"/>
      <w:lang w:eastAsia="en-US"/>
    </w:rPr>
  </w:style>
  <w:style w:type="paragraph" w:styleId="stbilgi">
    <w:name w:val="header"/>
    <w:basedOn w:val="Normal"/>
    <w:link w:val="stbilgiChar"/>
    <w:uiPriority w:val="99"/>
    <w:unhideWhenUsed/>
    <w:rsid w:val="004F0383"/>
    <w:pPr>
      <w:tabs>
        <w:tab w:val="center" w:pos="4536"/>
        <w:tab w:val="right" w:pos="9072"/>
      </w:tabs>
    </w:pPr>
  </w:style>
  <w:style w:type="character" w:customStyle="1" w:styleId="stbilgiChar">
    <w:name w:val="Üstbilgi Char"/>
    <w:basedOn w:val="VarsaylanParagrafYazTipi"/>
    <w:link w:val="stbilgi"/>
    <w:uiPriority w:val="99"/>
    <w:rsid w:val="004F0383"/>
    <w:rPr>
      <w:rFonts w:ascii="Courier New" w:eastAsia="Times New Roman" w:hAnsi="Courier New" w:cs="Courier New"/>
      <w:color w:val="000000"/>
      <w:sz w:val="24"/>
      <w:szCs w:val="24"/>
      <w:lang w:eastAsia="tr-TR"/>
    </w:rPr>
  </w:style>
  <w:style w:type="paragraph" w:styleId="Altbilgi">
    <w:name w:val="footer"/>
    <w:basedOn w:val="Normal"/>
    <w:link w:val="AltbilgiChar"/>
    <w:uiPriority w:val="99"/>
    <w:unhideWhenUsed/>
    <w:rsid w:val="004F0383"/>
    <w:pPr>
      <w:tabs>
        <w:tab w:val="center" w:pos="4536"/>
        <w:tab w:val="right" w:pos="9072"/>
      </w:tabs>
    </w:pPr>
  </w:style>
  <w:style w:type="character" w:customStyle="1" w:styleId="AltbilgiChar">
    <w:name w:val="Altbilgi Char"/>
    <w:basedOn w:val="VarsaylanParagrafYazTipi"/>
    <w:link w:val="Altbilgi"/>
    <w:uiPriority w:val="99"/>
    <w:rsid w:val="004F0383"/>
    <w:rPr>
      <w:rFonts w:ascii="Courier New" w:eastAsia="Times New Roman" w:hAnsi="Courier New" w:cs="Courier New"/>
      <w:color w:val="000000"/>
      <w:sz w:val="24"/>
      <w:szCs w:val="24"/>
      <w:lang w:eastAsia="tr-TR"/>
    </w:rPr>
  </w:style>
  <w:style w:type="character" w:customStyle="1" w:styleId="Dipnot">
    <w:name w:val="Dipnot_"/>
    <w:basedOn w:val="VarsaylanParagrafYazTipi"/>
    <w:link w:val="Dipnot0"/>
    <w:uiPriority w:val="99"/>
    <w:rsid w:val="004F0383"/>
    <w:rPr>
      <w:rFonts w:ascii="Arial" w:hAnsi="Arial" w:cs="Arial"/>
      <w:sz w:val="23"/>
      <w:szCs w:val="23"/>
      <w:shd w:val="clear" w:color="auto" w:fill="FFFFFF"/>
    </w:rPr>
  </w:style>
  <w:style w:type="character" w:customStyle="1" w:styleId="GvdemetniTimesNewRoman">
    <w:name w:val="Gövde metni + Times New Roman"/>
    <w:aliases w:val="11,5 pt,Kalın2,0 pt boşluk bırakılıyor Exact5"/>
    <w:basedOn w:val="Gvdemetni"/>
    <w:uiPriority w:val="99"/>
    <w:rsid w:val="004F0383"/>
    <w:rPr>
      <w:rFonts w:ascii="Times New Roman" w:hAnsi="Times New Roman" w:cs="Times New Roman"/>
      <w:b/>
      <w:bCs/>
      <w:spacing w:val="-10"/>
      <w:sz w:val="23"/>
      <w:szCs w:val="23"/>
      <w:u w:val="none"/>
      <w:shd w:val="clear" w:color="auto" w:fill="FFFFFF"/>
    </w:rPr>
  </w:style>
  <w:style w:type="character" w:customStyle="1" w:styleId="Gvdemetnitalik">
    <w:name w:val="Gövde metni + İtalik"/>
    <w:aliases w:val="0 pt boşluk bırakılıyor Exact4"/>
    <w:basedOn w:val="Gvdemetni"/>
    <w:uiPriority w:val="99"/>
    <w:rsid w:val="004F0383"/>
    <w:rPr>
      <w:rFonts w:ascii="Arial" w:hAnsi="Arial" w:cs="Arial"/>
      <w:i/>
      <w:iCs/>
      <w:spacing w:val="2"/>
      <w:sz w:val="20"/>
      <w:szCs w:val="20"/>
      <w:u w:val="none"/>
      <w:shd w:val="clear" w:color="auto" w:fill="FFFFFF"/>
    </w:rPr>
  </w:style>
  <w:style w:type="character" w:customStyle="1" w:styleId="Gvdemetni4Exact">
    <w:name w:val="Gövde metni (4) Exact"/>
    <w:basedOn w:val="VarsaylanParagrafYazTipi"/>
    <w:uiPriority w:val="99"/>
    <w:rsid w:val="004F0383"/>
    <w:rPr>
      <w:rFonts w:ascii="Arial" w:hAnsi="Arial" w:cs="Arial"/>
      <w:sz w:val="13"/>
      <w:szCs w:val="13"/>
      <w:u w:val="none"/>
    </w:rPr>
  </w:style>
  <w:style w:type="character" w:customStyle="1" w:styleId="Gvdemetni4">
    <w:name w:val="Gövde metni (4)_"/>
    <w:basedOn w:val="VarsaylanParagrafYazTipi"/>
    <w:link w:val="Gvdemetni40"/>
    <w:uiPriority w:val="99"/>
    <w:rsid w:val="004F0383"/>
    <w:rPr>
      <w:rFonts w:ascii="Arial" w:hAnsi="Arial" w:cs="Arial"/>
      <w:sz w:val="14"/>
      <w:szCs w:val="14"/>
      <w:shd w:val="clear" w:color="auto" w:fill="FFFFFF"/>
    </w:rPr>
  </w:style>
  <w:style w:type="paragraph" w:customStyle="1" w:styleId="Dipnot0">
    <w:name w:val="Dipnot"/>
    <w:basedOn w:val="Normal"/>
    <w:link w:val="Dipnot"/>
    <w:uiPriority w:val="99"/>
    <w:rsid w:val="004F0383"/>
    <w:pPr>
      <w:shd w:val="clear" w:color="auto" w:fill="FFFFFF"/>
      <w:spacing w:line="283" w:lineRule="exact"/>
      <w:jc w:val="both"/>
    </w:pPr>
    <w:rPr>
      <w:rFonts w:ascii="Arial" w:eastAsiaTheme="minorHAnsi" w:hAnsi="Arial" w:cs="Arial"/>
      <w:color w:val="auto"/>
      <w:sz w:val="23"/>
      <w:szCs w:val="23"/>
      <w:lang w:eastAsia="en-US"/>
    </w:rPr>
  </w:style>
  <w:style w:type="paragraph" w:customStyle="1" w:styleId="Gvdemetni40">
    <w:name w:val="Gövde metni (4)"/>
    <w:basedOn w:val="Normal"/>
    <w:link w:val="Gvdemetni4"/>
    <w:uiPriority w:val="99"/>
    <w:rsid w:val="004F0383"/>
    <w:pPr>
      <w:shd w:val="clear" w:color="auto" w:fill="FFFFFF"/>
      <w:spacing w:before="1380" w:line="240" w:lineRule="atLeast"/>
      <w:jc w:val="both"/>
    </w:pPr>
    <w:rPr>
      <w:rFonts w:ascii="Arial" w:eastAsiaTheme="minorHAnsi" w:hAnsi="Arial" w:cs="Arial"/>
      <w:color w:val="auto"/>
      <w:sz w:val="14"/>
      <w:szCs w:val="14"/>
      <w:lang w:eastAsia="en-US"/>
    </w:rPr>
  </w:style>
  <w:style w:type="character" w:customStyle="1" w:styleId="Gvdemetni11pt">
    <w:name w:val="Gövde metni + 11 pt"/>
    <w:aliases w:val="İtalik1"/>
    <w:basedOn w:val="Gvdemetni"/>
    <w:uiPriority w:val="99"/>
    <w:rsid w:val="004F0383"/>
    <w:rPr>
      <w:rFonts w:ascii="Arial" w:hAnsi="Arial" w:cs="Arial"/>
      <w:i/>
      <w:iCs/>
      <w:sz w:val="22"/>
      <w:szCs w:val="22"/>
      <w:u w:val="none"/>
      <w:shd w:val="clear" w:color="auto" w:fill="FFFFFF"/>
    </w:rPr>
  </w:style>
  <w:style w:type="character" w:customStyle="1" w:styleId="Gvdemetni3Arial1">
    <w:name w:val="Gövde metni (3) + Arial1"/>
    <w:aliases w:val="10 pt1,Kalın1,0 pt boşluk bırakılıyor Exact3"/>
    <w:basedOn w:val="Gvdemetni3Exact"/>
    <w:uiPriority w:val="99"/>
    <w:rsid w:val="004F0383"/>
    <w:rPr>
      <w:rFonts w:ascii="Arial" w:hAnsi="Arial" w:cs="Arial"/>
      <w:b/>
      <w:bCs/>
      <w:spacing w:val="-15"/>
      <w:sz w:val="20"/>
      <w:szCs w:val="20"/>
      <w:u w:val="none"/>
      <w:shd w:val="clear" w:color="auto" w:fill="FFFFFF"/>
    </w:rPr>
  </w:style>
  <w:style w:type="character" w:customStyle="1" w:styleId="GvdemetniKaln">
    <w:name w:val="Gövde metni + Kalın"/>
    <w:aliases w:val="0 pt boşluk bırakılıyor Exact2"/>
    <w:basedOn w:val="Gvdemetni"/>
    <w:uiPriority w:val="99"/>
    <w:rsid w:val="004F0383"/>
    <w:rPr>
      <w:rFonts w:ascii="Arial" w:hAnsi="Arial" w:cs="Arial"/>
      <w:b/>
      <w:bCs/>
      <w:spacing w:val="-15"/>
      <w:sz w:val="20"/>
      <w:szCs w:val="20"/>
      <w:u w:val="none"/>
      <w:shd w:val="clear" w:color="auto" w:fill="FFFFFF"/>
    </w:rPr>
  </w:style>
  <w:style w:type="character" w:customStyle="1" w:styleId="Gvdemetni5Exact">
    <w:name w:val="Gövde metni (5) Exact"/>
    <w:basedOn w:val="VarsaylanParagrafYazTipi"/>
    <w:link w:val="Gvdemetni5"/>
    <w:uiPriority w:val="99"/>
    <w:rsid w:val="004F0383"/>
    <w:rPr>
      <w:rFonts w:ascii="Arial" w:hAnsi="Arial" w:cs="Arial"/>
      <w:b/>
      <w:bCs/>
      <w:spacing w:val="-10"/>
      <w:shd w:val="clear" w:color="auto" w:fill="FFFFFF"/>
    </w:rPr>
  </w:style>
  <w:style w:type="character" w:customStyle="1" w:styleId="Gvdemetni5KalnDeil">
    <w:name w:val="Gövde metni (5) + Kalın Değil"/>
    <w:aliases w:val="İtalik,0 pt boşluk bırakılıyor Exact1"/>
    <w:basedOn w:val="Gvdemetni5Exact"/>
    <w:uiPriority w:val="99"/>
    <w:rsid w:val="004F0383"/>
    <w:rPr>
      <w:rFonts w:ascii="Arial" w:hAnsi="Arial" w:cs="Arial"/>
      <w:b w:val="0"/>
      <w:bCs w:val="0"/>
      <w:i/>
      <w:iCs/>
      <w:spacing w:val="1"/>
      <w:shd w:val="clear" w:color="auto" w:fill="FFFFFF"/>
    </w:rPr>
  </w:style>
  <w:style w:type="paragraph" w:customStyle="1" w:styleId="Gvdemetni5">
    <w:name w:val="Gövde metni (5)"/>
    <w:basedOn w:val="Normal"/>
    <w:link w:val="Gvdemetni5Exact"/>
    <w:uiPriority w:val="99"/>
    <w:rsid w:val="004F0383"/>
    <w:pPr>
      <w:shd w:val="clear" w:color="auto" w:fill="FFFFFF"/>
      <w:spacing w:before="600" w:after="600" w:line="240" w:lineRule="atLeast"/>
      <w:jc w:val="right"/>
    </w:pPr>
    <w:rPr>
      <w:rFonts w:ascii="Arial" w:eastAsiaTheme="minorHAnsi" w:hAnsi="Arial" w:cs="Arial"/>
      <w:b/>
      <w:bCs/>
      <w:color w:val="auto"/>
      <w:spacing w:val="-10"/>
      <w:sz w:val="22"/>
      <w:szCs w:val="22"/>
      <w:lang w:eastAsia="en-US"/>
    </w:rPr>
  </w:style>
  <w:style w:type="character" w:customStyle="1" w:styleId="Gvdemetni6Exact">
    <w:name w:val="Gövde metni (6) Exact"/>
    <w:basedOn w:val="VarsaylanParagrafYazTipi"/>
    <w:link w:val="Gvdemetni6"/>
    <w:uiPriority w:val="99"/>
    <w:rsid w:val="004F0383"/>
    <w:rPr>
      <w:rFonts w:ascii="Constantia" w:hAnsi="Constantia" w:cs="Constantia"/>
      <w:spacing w:val="-14"/>
      <w:shd w:val="clear" w:color="auto" w:fill="FFFFFF"/>
    </w:rPr>
  </w:style>
  <w:style w:type="paragraph" w:customStyle="1" w:styleId="Gvdemetni6">
    <w:name w:val="Gövde metni (6)"/>
    <w:basedOn w:val="Normal"/>
    <w:link w:val="Gvdemetni6Exact"/>
    <w:uiPriority w:val="99"/>
    <w:rsid w:val="004F0383"/>
    <w:pPr>
      <w:shd w:val="clear" w:color="auto" w:fill="FFFFFF"/>
      <w:spacing w:before="240" w:after="300" w:line="240" w:lineRule="atLeast"/>
      <w:jc w:val="both"/>
    </w:pPr>
    <w:rPr>
      <w:rFonts w:ascii="Constantia" w:eastAsiaTheme="minorHAnsi" w:hAnsi="Constantia" w:cs="Constantia"/>
      <w:color w:val="auto"/>
      <w:spacing w:val="-14"/>
      <w:sz w:val="22"/>
      <w:szCs w:val="22"/>
      <w:lang w:eastAsia="en-US"/>
    </w:rPr>
  </w:style>
  <w:style w:type="paragraph" w:styleId="ListeParagraf">
    <w:name w:val="List Paragraph"/>
    <w:basedOn w:val="Normal"/>
    <w:uiPriority w:val="34"/>
    <w:qFormat/>
    <w:rsid w:val="00C01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83"/>
    <w:pPr>
      <w:widowControl w:val="0"/>
      <w:spacing w:after="0" w:line="240" w:lineRule="auto"/>
    </w:pPr>
    <w:rPr>
      <w:rFonts w:ascii="Courier New" w:eastAsia="Times New Roman"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uiPriority w:val="99"/>
    <w:rsid w:val="004F0383"/>
    <w:rPr>
      <w:rFonts w:ascii="Arial" w:hAnsi="Arial" w:cs="Arial"/>
      <w:b/>
      <w:bCs/>
      <w:sz w:val="26"/>
      <w:szCs w:val="26"/>
      <w:shd w:val="clear" w:color="auto" w:fill="FFFFFF"/>
    </w:rPr>
  </w:style>
  <w:style w:type="character" w:customStyle="1" w:styleId="Balk2">
    <w:name w:val="Başlık #2_"/>
    <w:basedOn w:val="VarsaylanParagrafYazTipi"/>
    <w:link w:val="Balk20"/>
    <w:uiPriority w:val="99"/>
    <w:rsid w:val="004F0383"/>
    <w:rPr>
      <w:rFonts w:ascii="Arial" w:hAnsi="Arial" w:cs="Arial"/>
      <w:b/>
      <w:bCs/>
      <w:sz w:val="23"/>
      <w:szCs w:val="23"/>
      <w:shd w:val="clear" w:color="auto" w:fill="FFFFFF"/>
    </w:rPr>
  </w:style>
  <w:style w:type="character" w:customStyle="1" w:styleId="Gvdemetni">
    <w:name w:val="Gövde metni_"/>
    <w:basedOn w:val="VarsaylanParagrafYazTipi"/>
    <w:link w:val="Gvdemetni0"/>
    <w:uiPriority w:val="99"/>
    <w:rsid w:val="004F0383"/>
    <w:rPr>
      <w:rFonts w:ascii="Arial" w:hAnsi="Arial" w:cs="Arial"/>
      <w:sz w:val="23"/>
      <w:szCs w:val="23"/>
      <w:shd w:val="clear" w:color="auto" w:fill="FFFFFF"/>
    </w:rPr>
  </w:style>
  <w:style w:type="paragraph" w:customStyle="1" w:styleId="Gvdemetni0">
    <w:name w:val="Gövde metni"/>
    <w:basedOn w:val="Normal"/>
    <w:link w:val="Gvdemetni"/>
    <w:uiPriority w:val="99"/>
    <w:rsid w:val="004F0383"/>
    <w:pPr>
      <w:shd w:val="clear" w:color="auto" w:fill="FFFFFF"/>
      <w:spacing w:before="300" w:after="240" w:line="274" w:lineRule="exact"/>
      <w:jc w:val="both"/>
    </w:pPr>
    <w:rPr>
      <w:rFonts w:ascii="Arial" w:eastAsiaTheme="minorHAnsi" w:hAnsi="Arial" w:cs="Arial"/>
      <w:color w:val="auto"/>
      <w:sz w:val="23"/>
      <w:szCs w:val="23"/>
      <w:lang w:eastAsia="en-US"/>
    </w:rPr>
  </w:style>
  <w:style w:type="paragraph" w:customStyle="1" w:styleId="Balk10">
    <w:name w:val="Başlık #1"/>
    <w:basedOn w:val="Normal"/>
    <w:link w:val="Balk1"/>
    <w:uiPriority w:val="99"/>
    <w:rsid w:val="004F0383"/>
    <w:pPr>
      <w:shd w:val="clear" w:color="auto" w:fill="FFFFFF"/>
      <w:spacing w:after="840" w:line="240" w:lineRule="atLeast"/>
      <w:jc w:val="center"/>
      <w:outlineLvl w:val="0"/>
    </w:pPr>
    <w:rPr>
      <w:rFonts w:ascii="Arial" w:eastAsiaTheme="minorHAnsi" w:hAnsi="Arial" w:cs="Arial"/>
      <w:b/>
      <w:bCs/>
      <w:color w:val="auto"/>
      <w:sz w:val="26"/>
      <w:szCs w:val="26"/>
      <w:lang w:eastAsia="en-US"/>
    </w:rPr>
  </w:style>
  <w:style w:type="paragraph" w:customStyle="1" w:styleId="Balk20">
    <w:name w:val="Başlık #2"/>
    <w:basedOn w:val="Normal"/>
    <w:link w:val="Balk2"/>
    <w:uiPriority w:val="99"/>
    <w:rsid w:val="004F0383"/>
    <w:pPr>
      <w:shd w:val="clear" w:color="auto" w:fill="FFFFFF"/>
      <w:spacing w:before="840" w:after="300" w:line="240" w:lineRule="atLeast"/>
      <w:jc w:val="both"/>
      <w:outlineLvl w:val="1"/>
    </w:pPr>
    <w:rPr>
      <w:rFonts w:ascii="Arial" w:eastAsiaTheme="minorHAnsi" w:hAnsi="Arial" w:cs="Arial"/>
      <w:b/>
      <w:bCs/>
      <w:color w:val="auto"/>
      <w:sz w:val="23"/>
      <w:szCs w:val="23"/>
      <w:lang w:eastAsia="en-US"/>
    </w:rPr>
  </w:style>
  <w:style w:type="character" w:customStyle="1" w:styleId="GvdemetniExact">
    <w:name w:val="Gövde metni Exact"/>
    <w:basedOn w:val="VarsaylanParagrafYazTipi"/>
    <w:uiPriority w:val="99"/>
    <w:rsid w:val="004F0383"/>
    <w:rPr>
      <w:rFonts w:ascii="Arial" w:hAnsi="Arial" w:cs="Arial"/>
      <w:spacing w:val="3"/>
      <w:sz w:val="20"/>
      <w:szCs w:val="20"/>
      <w:u w:val="none"/>
    </w:rPr>
  </w:style>
  <w:style w:type="character" w:customStyle="1" w:styleId="GvdemetniKalnExact">
    <w:name w:val="Gövde metni + Kalın Exact"/>
    <w:basedOn w:val="Gvdemetni"/>
    <w:uiPriority w:val="99"/>
    <w:rsid w:val="004F0383"/>
    <w:rPr>
      <w:rFonts w:ascii="Arial" w:hAnsi="Arial" w:cs="Arial"/>
      <w:b/>
      <w:bCs/>
      <w:color w:val="000000"/>
      <w:spacing w:val="3"/>
      <w:w w:val="100"/>
      <w:position w:val="0"/>
      <w:sz w:val="20"/>
      <w:szCs w:val="20"/>
      <w:u w:val="none"/>
      <w:shd w:val="clear" w:color="auto" w:fill="FFFFFF"/>
    </w:rPr>
  </w:style>
  <w:style w:type="character" w:customStyle="1" w:styleId="Gvdemetni2">
    <w:name w:val="Gövde metni (2)_"/>
    <w:basedOn w:val="VarsaylanParagrafYazTipi"/>
    <w:link w:val="Gvdemetni20"/>
    <w:uiPriority w:val="99"/>
    <w:rsid w:val="004F0383"/>
    <w:rPr>
      <w:rFonts w:ascii="Arial" w:hAnsi="Arial" w:cs="Arial"/>
      <w:b/>
      <w:bCs/>
      <w:sz w:val="23"/>
      <w:szCs w:val="23"/>
      <w:shd w:val="clear" w:color="auto" w:fill="FFFFFF"/>
    </w:rPr>
  </w:style>
  <w:style w:type="paragraph" w:customStyle="1" w:styleId="Gvdemetni20">
    <w:name w:val="Gövde metni (2)"/>
    <w:basedOn w:val="Normal"/>
    <w:link w:val="Gvdemetni2"/>
    <w:uiPriority w:val="99"/>
    <w:rsid w:val="004F0383"/>
    <w:pPr>
      <w:shd w:val="clear" w:color="auto" w:fill="FFFFFF"/>
      <w:spacing w:before="300" w:after="300" w:line="240" w:lineRule="atLeast"/>
      <w:jc w:val="both"/>
    </w:pPr>
    <w:rPr>
      <w:rFonts w:ascii="Arial" w:eastAsiaTheme="minorHAnsi" w:hAnsi="Arial" w:cs="Arial"/>
      <w:b/>
      <w:bCs/>
      <w:color w:val="auto"/>
      <w:sz w:val="23"/>
      <w:szCs w:val="23"/>
      <w:lang w:eastAsia="en-US"/>
    </w:rPr>
  </w:style>
  <w:style w:type="character" w:customStyle="1" w:styleId="GvdemetniConstantia">
    <w:name w:val="Gövde metni + Constantia"/>
    <w:aliases w:val="Kalın,0 pt boşluk bırakılıyor Exact"/>
    <w:basedOn w:val="Gvdemetni"/>
    <w:uiPriority w:val="99"/>
    <w:rsid w:val="004F0383"/>
    <w:rPr>
      <w:rFonts w:ascii="Constantia" w:hAnsi="Constantia" w:cs="Constantia"/>
      <w:b/>
      <w:bCs/>
      <w:color w:val="000000"/>
      <w:spacing w:val="-11"/>
      <w:w w:val="100"/>
      <w:position w:val="0"/>
      <w:sz w:val="20"/>
      <w:szCs w:val="20"/>
      <w:u w:val="none"/>
      <w:shd w:val="clear" w:color="auto" w:fill="FFFFFF"/>
    </w:rPr>
  </w:style>
  <w:style w:type="character" w:customStyle="1" w:styleId="Gvdemetni3Exact">
    <w:name w:val="Gövde metni (3) Exact"/>
    <w:basedOn w:val="VarsaylanParagrafYazTipi"/>
    <w:link w:val="Gvdemetni3"/>
    <w:uiPriority w:val="99"/>
    <w:rsid w:val="004F0383"/>
    <w:rPr>
      <w:rFonts w:ascii="Constantia" w:hAnsi="Constantia" w:cs="Constantia"/>
      <w:spacing w:val="8"/>
      <w:sz w:val="19"/>
      <w:szCs w:val="19"/>
      <w:shd w:val="clear" w:color="auto" w:fill="FFFFFF"/>
    </w:rPr>
  </w:style>
  <w:style w:type="character" w:customStyle="1" w:styleId="Gvdemetni3Arial">
    <w:name w:val="Gövde metni (3) + Arial"/>
    <w:aliases w:val="10 pt,0 pt boşluk bırakılıyor Exact7"/>
    <w:basedOn w:val="Gvdemetni3Exact"/>
    <w:uiPriority w:val="99"/>
    <w:rsid w:val="004F0383"/>
    <w:rPr>
      <w:rFonts w:ascii="Arial" w:hAnsi="Arial" w:cs="Arial"/>
      <w:spacing w:val="3"/>
      <w:sz w:val="20"/>
      <w:szCs w:val="20"/>
      <w:shd w:val="clear" w:color="auto" w:fill="FFFFFF"/>
    </w:rPr>
  </w:style>
  <w:style w:type="character" w:customStyle="1" w:styleId="stbilgiveyaaltbilgi">
    <w:name w:val="Üst bilgi veya alt bilgi_"/>
    <w:basedOn w:val="VarsaylanParagrafYazTipi"/>
    <w:link w:val="stbilgiveyaaltbilgi1"/>
    <w:uiPriority w:val="99"/>
    <w:rsid w:val="004F0383"/>
    <w:rPr>
      <w:rFonts w:ascii="Arial" w:hAnsi="Arial" w:cs="Arial"/>
      <w:sz w:val="15"/>
      <w:szCs w:val="15"/>
      <w:shd w:val="clear" w:color="auto" w:fill="FFFFFF"/>
    </w:rPr>
  </w:style>
  <w:style w:type="character" w:customStyle="1" w:styleId="stbilgiveyaaltbilgi0">
    <w:name w:val="Üst bilgi veya alt bilgi"/>
    <w:basedOn w:val="stbilgiveyaaltbilgi"/>
    <w:uiPriority w:val="99"/>
    <w:rsid w:val="004F0383"/>
    <w:rPr>
      <w:rFonts w:ascii="Arial" w:hAnsi="Arial" w:cs="Arial"/>
      <w:sz w:val="15"/>
      <w:szCs w:val="15"/>
      <w:shd w:val="clear" w:color="auto" w:fill="FFFFFF"/>
    </w:rPr>
  </w:style>
  <w:style w:type="character" w:customStyle="1" w:styleId="stbilgiveyaaltbilgi11pt">
    <w:name w:val="Üst bilgi veya alt bilgi + 11 pt"/>
    <w:basedOn w:val="stbilgiveyaaltbilgi"/>
    <w:uiPriority w:val="99"/>
    <w:rsid w:val="004F0383"/>
    <w:rPr>
      <w:rFonts w:ascii="Arial" w:hAnsi="Arial" w:cs="Arial"/>
      <w:sz w:val="22"/>
      <w:szCs w:val="22"/>
      <w:shd w:val="clear" w:color="auto" w:fill="FFFFFF"/>
    </w:rPr>
  </w:style>
  <w:style w:type="character" w:customStyle="1" w:styleId="stbilgiveyaaltbilgiKkBykHarf">
    <w:name w:val="Üst bilgi veya alt bilgi + Küçük Büyük Harf"/>
    <w:basedOn w:val="stbilgiveyaaltbilgi"/>
    <w:uiPriority w:val="99"/>
    <w:rsid w:val="004F0383"/>
    <w:rPr>
      <w:rFonts w:ascii="Arial" w:hAnsi="Arial" w:cs="Arial"/>
      <w:smallCaps/>
      <w:sz w:val="15"/>
      <w:szCs w:val="15"/>
      <w:shd w:val="clear" w:color="auto" w:fill="FFFFFF"/>
    </w:rPr>
  </w:style>
  <w:style w:type="character" w:customStyle="1" w:styleId="Gvdemetni2Exact">
    <w:name w:val="Gövde metni (2) Exact"/>
    <w:basedOn w:val="VarsaylanParagrafYazTipi"/>
    <w:uiPriority w:val="99"/>
    <w:rsid w:val="004F0383"/>
    <w:rPr>
      <w:rFonts w:ascii="Arial" w:hAnsi="Arial" w:cs="Arial"/>
      <w:b/>
      <w:bCs/>
      <w:spacing w:val="3"/>
      <w:sz w:val="20"/>
      <w:szCs w:val="20"/>
      <w:u w:val="none"/>
    </w:rPr>
  </w:style>
  <w:style w:type="character" w:customStyle="1" w:styleId="Gvdemetni3KkBykHarfExact">
    <w:name w:val="Gövde metni (3) + Küçük Büyük Harf Exact"/>
    <w:basedOn w:val="Gvdemetni3Exact"/>
    <w:uiPriority w:val="99"/>
    <w:rsid w:val="004F0383"/>
    <w:rPr>
      <w:rFonts w:ascii="Constantia" w:hAnsi="Constantia" w:cs="Constantia"/>
      <w:smallCaps/>
      <w:spacing w:val="8"/>
      <w:sz w:val="19"/>
      <w:szCs w:val="19"/>
      <w:shd w:val="clear" w:color="auto" w:fill="FFFFFF"/>
    </w:rPr>
  </w:style>
  <w:style w:type="character" w:customStyle="1" w:styleId="Gvdemetni310pt">
    <w:name w:val="Gövde metni (3) + 10 pt"/>
    <w:aliases w:val="Kalın3,0 pt boşluk bırakılıyor Exact6"/>
    <w:basedOn w:val="Gvdemetni3Exact"/>
    <w:uiPriority w:val="99"/>
    <w:rsid w:val="004F0383"/>
    <w:rPr>
      <w:rFonts w:ascii="Constantia" w:hAnsi="Constantia" w:cs="Constantia"/>
      <w:b/>
      <w:bCs/>
      <w:spacing w:val="-11"/>
      <w:sz w:val="20"/>
      <w:szCs w:val="20"/>
      <w:shd w:val="clear" w:color="auto" w:fill="FFFFFF"/>
    </w:rPr>
  </w:style>
  <w:style w:type="paragraph" w:customStyle="1" w:styleId="Gvdemetni3">
    <w:name w:val="Gövde metni (3)"/>
    <w:basedOn w:val="Normal"/>
    <w:link w:val="Gvdemetni3Exact"/>
    <w:uiPriority w:val="99"/>
    <w:rsid w:val="004F0383"/>
    <w:pPr>
      <w:shd w:val="clear" w:color="auto" w:fill="FFFFFF"/>
      <w:spacing w:before="1020" w:line="274" w:lineRule="exact"/>
      <w:jc w:val="both"/>
    </w:pPr>
    <w:rPr>
      <w:rFonts w:ascii="Constantia" w:eastAsiaTheme="minorHAnsi" w:hAnsi="Constantia" w:cs="Constantia"/>
      <w:color w:val="auto"/>
      <w:spacing w:val="8"/>
      <w:sz w:val="19"/>
      <w:szCs w:val="19"/>
      <w:lang w:eastAsia="en-US"/>
    </w:rPr>
  </w:style>
  <w:style w:type="paragraph" w:customStyle="1" w:styleId="stbilgiveyaaltbilgi1">
    <w:name w:val="Üst bilgi veya alt bilgi1"/>
    <w:basedOn w:val="Normal"/>
    <w:link w:val="stbilgiveyaaltbilgi"/>
    <w:uiPriority w:val="99"/>
    <w:rsid w:val="004F0383"/>
    <w:pPr>
      <w:shd w:val="clear" w:color="auto" w:fill="FFFFFF"/>
      <w:spacing w:line="240" w:lineRule="atLeast"/>
    </w:pPr>
    <w:rPr>
      <w:rFonts w:ascii="Arial" w:eastAsiaTheme="minorHAnsi" w:hAnsi="Arial" w:cs="Arial"/>
      <w:color w:val="auto"/>
      <w:sz w:val="15"/>
      <w:szCs w:val="15"/>
      <w:lang w:eastAsia="en-US"/>
    </w:rPr>
  </w:style>
  <w:style w:type="paragraph" w:styleId="stbilgi">
    <w:name w:val="header"/>
    <w:basedOn w:val="Normal"/>
    <w:link w:val="stbilgiChar"/>
    <w:uiPriority w:val="99"/>
    <w:unhideWhenUsed/>
    <w:rsid w:val="004F0383"/>
    <w:pPr>
      <w:tabs>
        <w:tab w:val="center" w:pos="4536"/>
        <w:tab w:val="right" w:pos="9072"/>
      </w:tabs>
    </w:pPr>
  </w:style>
  <w:style w:type="character" w:customStyle="1" w:styleId="stbilgiChar">
    <w:name w:val="Üstbilgi Char"/>
    <w:basedOn w:val="VarsaylanParagrafYazTipi"/>
    <w:link w:val="stbilgi"/>
    <w:uiPriority w:val="99"/>
    <w:rsid w:val="004F0383"/>
    <w:rPr>
      <w:rFonts w:ascii="Courier New" w:eastAsia="Times New Roman" w:hAnsi="Courier New" w:cs="Courier New"/>
      <w:color w:val="000000"/>
      <w:sz w:val="24"/>
      <w:szCs w:val="24"/>
      <w:lang w:eastAsia="tr-TR"/>
    </w:rPr>
  </w:style>
  <w:style w:type="paragraph" w:styleId="Altbilgi">
    <w:name w:val="footer"/>
    <w:basedOn w:val="Normal"/>
    <w:link w:val="AltbilgiChar"/>
    <w:uiPriority w:val="99"/>
    <w:unhideWhenUsed/>
    <w:rsid w:val="004F0383"/>
    <w:pPr>
      <w:tabs>
        <w:tab w:val="center" w:pos="4536"/>
        <w:tab w:val="right" w:pos="9072"/>
      </w:tabs>
    </w:pPr>
  </w:style>
  <w:style w:type="character" w:customStyle="1" w:styleId="AltbilgiChar">
    <w:name w:val="Altbilgi Char"/>
    <w:basedOn w:val="VarsaylanParagrafYazTipi"/>
    <w:link w:val="Altbilgi"/>
    <w:uiPriority w:val="99"/>
    <w:rsid w:val="004F0383"/>
    <w:rPr>
      <w:rFonts w:ascii="Courier New" w:eastAsia="Times New Roman" w:hAnsi="Courier New" w:cs="Courier New"/>
      <w:color w:val="000000"/>
      <w:sz w:val="24"/>
      <w:szCs w:val="24"/>
      <w:lang w:eastAsia="tr-TR"/>
    </w:rPr>
  </w:style>
  <w:style w:type="character" w:customStyle="1" w:styleId="Dipnot">
    <w:name w:val="Dipnot_"/>
    <w:basedOn w:val="VarsaylanParagrafYazTipi"/>
    <w:link w:val="Dipnot0"/>
    <w:uiPriority w:val="99"/>
    <w:rsid w:val="004F0383"/>
    <w:rPr>
      <w:rFonts w:ascii="Arial" w:hAnsi="Arial" w:cs="Arial"/>
      <w:sz w:val="23"/>
      <w:szCs w:val="23"/>
      <w:shd w:val="clear" w:color="auto" w:fill="FFFFFF"/>
    </w:rPr>
  </w:style>
  <w:style w:type="character" w:customStyle="1" w:styleId="GvdemetniTimesNewRoman">
    <w:name w:val="Gövde metni + Times New Roman"/>
    <w:aliases w:val="11,5 pt,Kalın2,0 pt boşluk bırakılıyor Exact5"/>
    <w:basedOn w:val="Gvdemetni"/>
    <w:uiPriority w:val="99"/>
    <w:rsid w:val="004F0383"/>
    <w:rPr>
      <w:rFonts w:ascii="Times New Roman" w:hAnsi="Times New Roman" w:cs="Times New Roman"/>
      <w:b/>
      <w:bCs/>
      <w:spacing w:val="-10"/>
      <w:sz w:val="23"/>
      <w:szCs w:val="23"/>
      <w:u w:val="none"/>
      <w:shd w:val="clear" w:color="auto" w:fill="FFFFFF"/>
    </w:rPr>
  </w:style>
  <w:style w:type="character" w:customStyle="1" w:styleId="Gvdemetnitalik">
    <w:name w:val="Gövde metni + İtalik"/>
    <w:aliases w:val="0 pt boşluk bırakılıyor Exact4"/>
    <w:basedOn w:val="Gvdemetni"/>
    <w:uiPriority w:val="99"/>
    <w:rsid w:val="004F0383"/>
    <w:rPr>
      <w:rFonts w:ascii="Arial" w:hAnsi="Arial" w:cs="Arial"/>
      <w:i/>
      <w:iCs/>
      <w:spacing w:val="2"/>
      <w:sz w:val="20"/>
      <w:szCs w:val="20"/>
      <w:u w:val="none"/>
      <w:shd w:val="clear" w:color="auto" w:fill="FFFFFF"/>
    </w:rPr>
  </w:style>
  <w:style w:type="character" w:customStyle="1" w:styleId="Gvdemetni4Exact">
    <w:name w:val="Gövde metni (4) Exact"/>
    <w:basedOn w:val="VarsaylanParagrafYazTipi"/>
    <w:uiPriority w:val="99"/>
    <w:rsid w:val="004F0383"/>
    <w:rPr>
      <w:rFonts w:ascii="Arial" w:hAnsi="Arial" w:cs="Arial"/>
      <w:sz w:val="13"/>
      <w:szCs w:val="13"/>
      <w:u w:val="none"/>
    </w:rPr>
  </w:style>
  <w:style w:type="character" w:customStyle="1" w:styleId="Gvdemetni4">
    <w:name w:val="Gövde metni (4)_"/>
    <w:basedOn w:val="VarsaylanParagrafYazTipi"/>
    <w:link w:val="Gvdemetni40"/>
    <w:uiPriority w:val="99"/>
    <w:rsid w:val="004F0383"/>
    <w:rPr>
      <w:rFonts w:ascii="Arial" w:hAnsi="Arial" w:cs="Arial"/>
      <w:sz w:val="14"/>
      <w:szCs w:val="14"/>
      <w:shd w:val="clear" w:color="auto" w:fill="FFFFFF"/>
    </w:rPr>
  </w:style>
  <w:style w:type="paragraph" w:customStyle="1" w:styleId="Dipnot0">
    <w:name w:val="Dipnot"/>
    <w:basedOn w:val="Normal"/>
    <w:link w:val="Dipnot"/>
    <w:uiPriority w:val="99"/>
    <w:rsid w:val="004F0383"/>
    <w:pPr>
      <w:shd w:val="clear" w:color="auto" w:fill="FFFFFF"/>
      <w:spacing w:line="283" w:lineRule="exact"/>
      <w:jc w:val="both"/>
    </w:pPr>
    <w:rPr>
      <w:rFonts w:ascii="Arial" w:eastAsiaTheme="minorHAnsi" w:hAnsi="Arial" w:cs="Arial"/>
      <w:color w:val="auto"/>
      <w:sz w:val="23"/>
      <w:szCs w:val="23"/>
      <w:lang w:eastAsia="en-US"/>
    </w:rPr>
  </w:style>
  <w:style w:type="paragraph" w:customStyle="1" w:styleId="Gvdemetni40">
    <w:name w:val="Gövde metni (4)"/>
    <w:basedOn w:val="Normal"/>
    <w:link w:val="Gvdemetni4"/>
    <w:uiPriority w:val="99"/>
    <w:rsid w:val="004F0383"/>
    <w:pPr>
      <w:shd w:val="clear" w:color="auto" w:fill="FFFFFF"/>
      <w:spacing w:before="1380" w:line="240" w:lineRule="atLeast"/>
      <w:jc w:val="both"/>
    </w:pPr>
    <w:rPr>
      <w:rFonts w:ascii="Arial" w:eastAsiaTheme="minorHAnsi" w:hAnsi="Arial" w:cs="Arial"/>
      <w:color w:val="auto"/>
      <w:sz w:val="14"/>
      <w:szCs w:val="14"/>
      <w:lang w:eastAsia="en-US"/>
    </w:rPr>
  </w:style>
  <w:style w:type="character" w:customStyle="1" w:styleId="Gvdemetni11pt">
    <w:name w:val="Gövde metni + 11 pt"/>
    <w:aliases w:val="İtalik1"/>
    <w:basedOn w:val="Gvdemetni"/>
    <w:uiPriority w:val="99"/>
    <w:rsid w:val="004F0383"/>
    <w:rPr>
      <w:rFonts w:ascii="Arial" w:hAnsi="Arial" w:cs="Arial"/>
      <w:i/>
      <w:iCs/>
      <w:sz w:val="22"/>
      <w:szCs w:val="22"/>
      <w:u w:val="none"/>
      <w:shd w:val="clear" w:color="auto" w:fill="FFFFFF"/>
    </w:rPr>
  </w:style>
  <w:style w:type="character" w:customStyle="1" w:styleId="Gvdemetni3Arial1">
    <w:name w:val="Gövde metni (3) + Arial1"/>
    <w:aliases w:val="10 pt1,Kalın1,0 pt boşluk bırakılıyor Exact3"/>
    <w:basedOn w:val="Gvdemetni3Exact"/>
    <w:uiPriority w:val="99"/>
    <w:rsid w:val="004F0383"/>
    <w:rPr>
      <w:rFonts w:ascii="Arial" w:hAnsi="Arial" w:cs="Arial"/>
      <w:b/>
      <w:bCs/>
      <w:spacing w:val="-15"/>
      <w:sz w:val="20"/>
      <w:szCs w:val="20"/>
      <w:u w:val="none"/>
      <w:shd w:val="clear" w:color="auto" w:fill="FFFFFF"/>
    </w:rPr>
  </w:style>
  <w:style w:type="character" w:customStyle="1" w:styleId="GvdemetniKaln">
    <w:name w:val="Gövde metni + Kalın"/>
    <w:aliases w:val="0 pt boşluk bırakılıyor Exact2"/>
    <w:basedOn w:val="Gvdemetni"/>
    <w:uiPriority w:val="99"/>
    <w:rsid w:val="004F0383"/>
    <w:rPr>
      <w:rFonts w:ascii="Arial" w:hAnsi="Arial" w:cs="Arial"/>
      <w:b/>
      <w:bCs/>
      <w:spacing w:val="-15"/>
      <w:sz w:val="20"/>
      <w:szCs w:val="20"/>
      <w:u w:val="none"/>
      <w:shd w:val="clear" w:color="auto" w:fill="FFFFFF"/>
    </w:rPr>
  </w:style>
  <w:style w:type="character" w:customStyle="1" w:styleId="Gvdemetni5Exact">
    <w:name w:val="Gövde metni (5) Exact"/>
    <w:basedOn w:val="VarsaylanParagrafYazTipi"/>
    <w:link w:val="Gvdemetni5"/>
    <w:uiPriority w:val="99"/>
    <w:rsid w:val="004F0383"/>
    <w:rPr>
      <w:rFonts w:ascii="Arial" w:hAnsi="Arial" w:cs="Arial"/>
      <w:b/>
      <w:bCs/>
      <w:spacing w:val="-10"/>
      <w:shd w:val="clear" w:color="auto" w:fill="FFFFFF"/>
    </w:rPr>
  </w:style>
  <w:style w:type="character" w:customStyle="1" w:styleId="Gvdemetni5KalnDeil">
    <w:name w:val="Gövde metni (5) + Kalın Değil"/>
    <w:aliases w:val="İtalik,0 pt boşluk bırakılıyor Exact1"/>
    <w:basedOn w:val="Gvdemetni5Exact"/>
    <w:uiPriority w:val="99"/>
    <w:rsid w:val="004F0383"/>
    <w:rPr>
      <w:rFonts w:ascii="Arial" w:hAnsi="Arial" w:cs="Arial"/>
      <w:b w:val="0"/>
      <w:bCs w:val="0"/>
      <w:i/>
      <w:iCs/>
      <w:spacing w:val="1"/>
      <w:shd w:val="clear" w:color="auto" w:fill="FFFFFF"/>
    </w:rPr>
  </w:style>
  <w:style w:type="paragraph" w:customStyle="1" w:styleId="Gvdemetni5">
    <w:name w:val="Gövde metni (5)"/>
    <w:basedOn w:val="Normal"/>
    <w:link w:val="Gvdemetni5Exact"/>
    <w:uiPriority w:val="99"/>
    <w:rsid w:val="004F0383"/>
    <w:pPr>
      <w:shd w:val="clear" w:color="auto" w:fill="FFFFFF"/>
      <w:spacing w:before="600" w:after="600" w:line="240" w:lineRule="atLeast"/>
      <w:jc w:val="right"/>
    </w:pPr>
    <w:rPr>
      <w:rFonts w:ascii="Arial" w:eastAsiaTheme="minorHAnsi" w:hAnsi="Arial" w:cs="Arial"/>
      <w:b/>
      <w:bCs/>
      <w:color w:val="auto"/>
      <w:spacing w:val="-10"/>
      <w:sz w:val="22"/>
      <w:szCs w:val="22"/>
      <w:lang w:eastAsia="en-US"/>
    </w:rPr>
  </w:style>
  <w:style w:type="character" w:customStyle="1" w:styleId="Gvdemetni6Exact">
    <w:name w:val="Gövde metni (6) Exact"/>
    <w:basedOn w:val="VarsaylanParagrafYazTipi"/>
    <w:link w:val="Gvdemetni6"/>
    <w:uiPriority w:val="99"/>
    <w:rsid w:val="004F0383"/>
    <w:rPr>
      <w:rFonts w:ascii="Constantia" w:hAnsi="Constantia" w:cs="Constantia"/>
      <w:spacing w:val="-14"/>
      <w:shd w:val="clear" w:color="auto" w:fill="FFFFFF"/>
    </w:rPr>
  </w:style>
  <w:style w:type="paragraph" w:customStyle="1" w:styleId="Gvdemetni6">
    <w:name w:val="Gövde metni (6)"/>
    <w:basedOn w:val="Normal"/>
    <w:link w:val="Gvdemetni6Exact"/>
    <w:uiPriority w:val="99"/>
    <w:rsid w:val="004F0383"/>
    <w:pPr>
      <w:shd w:val="clear" w:color="auto" w:fill="FFFFFF"/>
      <w:spacing w:before="240" w:after="300" w:line="240" w:lineRule="atLeast"/>
      <w:jc w:val="both"/>
    </w:pPr>
    <w:rPr>
      <w:rFonts w:ascii="Constantia" w:eastAsiaTheme="minorHAnsi" w:hAnsi="Constantia" w:cs="Constantia"/>
      <w:color w:val="auto"/>
      <w:spacing w:val="-14"/>
      <w:sz w:val="22"/>
      <w:szCs w:val="22"/>
      <w:lang w:eastAsia="en-US"/>
    </w:rPr>
  </w:style>
  <w:style w:type="paragraph" w:styleId="ListeParagraf">
    <w:name w:val="List Paragraph"/>
    <w:basedOn w:val="Normal"/>
    <w:uiPriority w:val="34"/>
    <w:qFormat/>
    <w:rsid w:val="00C0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1939</Words>
  <Characters>11055</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Şerafettin</dc:creator>
  <cp:lastModifiedBy>Şerafettin</cp:lastModifiedBy>
  <cp:revision>1</cp:revision>
  <cp:lastPrinted>2014-11-24T09:11:00Z</cp:lastPrinted>
  <dcterms:created xsi:type="dcterms:W3CDTF">2014-11-24T09:01:00Z</dcterms:created>
  <dcterms:modified xsi:type="dcterms:W3CDTF">2014-11-24T09:26:00Z</dcterms:modified>
</cp:coreProperties>
</file>